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D2" w:rsidRPr="00F05948" w:rsidRDefault="005D20E1">
      <w:pPr>
        <w:tabs>
          <w:tab w:val="left" w:pos="0"/>
        </w:tabs>
        <w:ind w:left="0"/>
        <w:jc w:val="center"/>
        <w:rPr>
          <w:rFonts w:ascii="Times New Roman" w:eastAsia="Times New Roman" w:hAnsi="Times New Roman"/>
          <w:b/>
          <w:sz w:val="24"/>
          <w:szCs w:val="24"/>
        </w:rPr>
      </w:pPr>
      <w:bookmarkStart w:id="0" w:name="_Toc347485294"/>
      <w:r w:rsidRPr="00F05948">
        <w:rPr>
          <w:rFonts w:ascii="Times New Roman" w:eastAsia="Times New Roman" w:hAnsi="Times New Roman"/>
          <w:b/>
          <w:sz w:val="24"/>
          <w:szCs w:val="24"/>
        </w:rPr>
        <w:t>DEPARTMENT OF ENERGY AND ENVIRONMENT</w:t>
      </w:r>
      <w:bookmarkEnd w:id="0"/>
    </w:p>
    <w:p w:rsidR="009F09D2" w:rsidRPr="00F05948" w:rsidRDefault="005D20E1">
      <w:pPr>
        <w:tabs>
          <w:tab w:val="left" w:pos="0"/>
        </w:tabs>
        <w:ind w:left="0"/>
        <w:jc w:val="center"/>
        <w:rPr>
          <w:rFonts w:ascii="Times New Roman" w:eastAsia="Times New Roman" w:hAnsi="Times New Roman"/>
          <w:b/>
          <w:sz w:val="24"/>
          <w:szCs w:val="24"/>
        </w:rPr>
      </w:pPr>
      <w:bookmarkStart w:id="1" w:name="_Toc347485295"/>
      <w:r w:rsidRPr="00F05948">
        <w:rPr>
          <w:rFonts w:ascii="Times New Roman" w:eastAsia="Times New Roman" w:hAnsi="Times New Roman"/>
          <w:b/>
          <w:sz w:val="24"/>
          <w:szCs w:val="24"/>
        </w:rPr>
        <w:t>NOTICE OF FUNDING AVAILABILITY</w:t>
      </w:r>
      <w:bookmarkEnd w:id="1"/>
    </w:p>
    <w:p w:rsidR="009F09D2" w:rsidRPr="00F05948" w:rsidRDefault="009F09D2">
      <w:pPr>
        <w:tabs>
          <w:tab w:val="left" w:pos="0"/>
        </w:tabs>
        <w:jc w:val="center"/>
        <w:rPr>
          <w:rFonts w:ascii="Times New Roman" w:eastAsia="Times New Roman" w:hAnsi="Times New Roman"/>
          <w:b/>
          <w:sz w:val="24"/>
          <w:szCs w:val="24"/>
        </w:rPr>
      </w:pPr>
    </w:p>
    <w:p w:rsidR="009F09D2" w:rsidRPr="00F05948" w:rsidRDefault="005D20E1">
      <w:pPr>
        <w:tabs>
          <w:tab w:val="left" w:pos="0"/>
        </w:tabs>
        <w:ind w:left="0"/>
        <w:jc w:val="center"/>
        <w:rPr>
          <w:rFonts w:ascii="Times New Roman" w:eastAsia="Times New Roman" w:hAnsi="Times New Roman"/>
          <w:b/>
          <w:sz w:val="24"/>
          <w:szCs w:val="24"/>
        </w:rPr>
      </w:pPr>
      <w:r w:rsidRPr="00F05948">
        <w:rPr>
          <w:rFonts w:ascii="Times New Roman" w:eastAsia="Times New Roman" w:hAnsi="Times New Roman"/>
          <w:b/>
          <w:sz w:val="24"/>
          <w:szCs w:val="24"/>
        </w:rPr>
        <w:t xml:space="preserve"> Overnight Meaningful Watershed Educational Experiences for Fifth Grade Students in the District of Columbia</w:t>
      </w:r>
    </w:p>
    <w:p w:rsidR="009F09D2" w:rsidRPr="00F05948" w:rsidRDefault="009F09D2">
      <w:pPr>
        <w:tabs>
          <w:tab w:val="left" w:pos="0"/>
        </w:tabs>
        <w:ind w:left="0"/>
        <w:jc w:val="both"/>
        <w:rPr>
          <w:rFonts w:ascii="Times New Roman" w:eastAsia="Times New Roman" w:hAnsi="Times New Roman"/>
          <w:b/>
          <w:sz w:val="24"/>
          <w:szCs w:val="24"/>
        </w:rPr>
      </w:pPr>
    </w:p>
    <w:p w:rsidR="007B5E83" w:rsidRPr="00F05948" w:rsidRDefault="007B5E83">
      <w:pPr>
        <w:tabs>
          <w:tab w:val="left" w:pos="0"/>
        </w:tabs>
        <w:spacing w:before="100" w:beforeAutospacing="1" w:after="100" w:afterAutospacing="1"/>
        <w:ind w:left="0"/>
        <w:contextualSpacing/>
        <w:jc w:val="both"/>
        <w:rPr>
          <w:rFonts w:ascii="Times New Roman" w:eastAsia="Times New Roman" w:hAnsi="Times New Roman"/>
          <w:sz w:val="24"/>
          <w:szCs w:val="24"/>
        </w:rPr>
      </w:pPr>
    </w:p>
    <w:p w:rsidR="007B5E83" w:rsidRPr="00F05948" w:rsidRDefault="007B5E83" w:rsidP="005D20E1">
      <w:pPr>
        <w:tabs>
          <w:tab w:val="left" w:pos="0"/>
        </w:tabs>
        <w:spacing w:before="100" w:beforeAutospacing="1" w:after="100" w:afterAutospacing="1"/>
        <w:ind w:left="0"/>
        <w:contextualSpacing/>
        <w:rPr>
          <w:rFonts w:ascii="Times New Roman" w:eastAsia="Times New Roman" w:hAnsi="Times New Roman"/>
          <w:sz w:val="32"/>
          <w:szCs w:val="24"/>
        </w:rPr>
      </w:pPr>
      <w:r w:rsidRPr="00F05948">
        <w:rPr>
          <w:rFonts w:ascii="Times New Roman" w:eastAsia="Times New Roman" w:hAnsi="Times New Roman"/>
          <w:sz w:val="24"/>
        </w:rPr>
        <w:t>The Department of Energy and Environment</w:t>
      </w:r>
      <w:r w:rsidR="00E02B62" w:rsidRPr="00F05948">
        <w:rPr>
          <w:rFonts w:ascii="Times New Roman" w:eastAsia="Times New Roman" w:hAnsi="Times New Roman"/>
          <w:sz w:val="24"/>
        </w:rPr>
        <w:t xml:space="preserve"> (DOEE)</w:t>
      </w:r>
      <w:r w:rsidRPr="00F05948">
        <w:rPr>
          <w:rFonts w:ascii="Times New Roman" w:eastAsia="Times New Roman" w:hAnsi="Times New Roman"/>
          <w:sz w:val="24"/>
        </w:rPr>
        <w:t xml:space="preserve"> seeks eligible entities to </w:t>
      </w:r>
      <w:r w:rsidRPr="00F05948">
        <w:rPr>
          <w:rFonts w:ascii="Times New Roman" w:hAnsi="Times New Roman"/>
          <w:sz w:val="24"/>
        </w:rPr>
        <w:t>continue DOEE's commitment to provide Overnight Meaningful Watershed Educational Experiences (OMWEE) to fifth grade students enrolled in DC Public Schools and DC Public Charter Schools. The OMWEE program offers District students the opportunity to spend three (3) days and two (2) nights learning about their local watersheds and the Chesapeake Bay while immersed in a non-urban environment. This hands-on outdoor program also provides professional development for teachers, advances the integration of environmental literacy into classroom curriculum, and helps prepare District student</w:t>
      </w:r>
      <w:r w:rsidR="00DF61B7" w:rsidRPr="00F05948">
        <w:rPr>
          <w:rFonts w:ascii="Times New Roman" w:hAnsi="Times New Roman"/>
          <w:sz w:val="24"/>
        </w:rPr>
        <w:t>s</w:t>
      </w:r>
      <w:r w:rsidRPr="00F05948">
        <w:rPr>
          <w:rFonts w:ascii="Times New Roman" w:hAnsi="Times New Roman"/>
          <w:sz w:val="24"/>
        </w:rPr>
        <w:t xml:space="preserve"> to be competitive in the green economy. </w:t>
      </w:r>
      <w:r w:rsidRPr="00F05948">
        <w:rPr>
          <w:rFonts w:ascii="Times New Roman" w:hAnsi="Times New Roman"/>
          <w:sz w:val="24"/>
        </w:rPr>
        <w:br/>
      </w:r>
      <w:r w:rsidRPr="00F05948">
        <w:rPr>
          <w:rFonts w:ascii="Times New Roman" w:hAnsi="Times New Roman"/>
          <w:sz w:val="24"/>
        </w:rPr>
        <w:br/>
        <w:t xml:space="preserve">The project period is one (1) year, with the option of up to two (2) additional years, for a </w:t>
      </w:r>
      <w:r w:rsidR="00172DCC" w:rsidRPr="00F05948">
        <w:rPr>
          <w:rFonts w:ascii="Times New Roman" w:hAnsi="Times New Roman"/>
          <w:sz w:val="24"/>
        </w:rPr>
        <w:t>total of three (3) years. $550,</w:t>
      </w:r>
      <w:r w:rsidRPr="00F05948">
        <w:rPr>
          <w:rFonts w:ascii="Times New Roman" w:hAnsi="Times New Roman"/>
          <w:sz w:val="24"/>
        </w:rPr>
        <w:t>000 is available for the first year for one award. </w:t>
      </w:r>
    </w:p>
    <w:p w:rsidR="007B5E83" w:rsidRPr="00F05948" w:rsidRDefault="007B5E83">
      <w:pPr>
        <w:tabs>
          <w:tab w:val="left" w:pos="0"/>
        </w:tabs>
        <w:spacing w:before="100" w:beforeAutospacing="1" w:after="100" w:afterAutospacing="1"/>
        <w:ind w:left="0"/>
        <w:contextualSpacing/>
        <w:jc w:val="both"/>
        <w:rPr>
          <w:rFonts w:ascii="Times New Roman" w:eastAsia="Times New Roman" w:hAnsi="Times New Roman"/>
          <w:sz w:val="24"/>
          <w:szCs w:val="24"/>
        </w:rPr>
      </w:pPr>
    </w:p>
    <w:p w:rsidR="007B5E83" w:rsidRPr="00F05948" w:rsidRDefault="007B5E83">
      <w:pPr>
        <w:tabs>
          <w:tab w:val="left" w:pos="0"/>
        </w:tabs>
        <w:spacing w:before="100" w:beforeAutospacing="1" w:after="100" w:afterAutospacing="1"/>
        <w:ind w:left="0"/>
        <w:contextualSpacing/>
        <w:jc w:val="both"/>
        <w:rPr>
          <w:rFonts w:ascii="Times New Roman" w:eastAsia="Times New Roman" w:hAnsi="Times New Roman"/>
          <w:sz w:val="24"/>
          <w:szCs w:val="24"/>
        </w:rPr>
      </w:pPr>
    </w:p>
    <w:p w:rsidR="009F09D2" w:rsidRPr="00F05948" w:rsidRDefault="005D20E1">
      <w:pPr>
        <w:tabs>
          <w:tab w:val="left" w:pos="0"/>
        </w:tabs>
        <w:spacing w:before="100" w:beforeAutospacing="1" w:after="100" w:afterAutospacing="1"/>
        <w:ind w:left="0"/>
        <w:contextualSpacing/>
        <w:jc w:val="both"/>
        <w:rPr>
          <w:rFonts w:ascii="Times New Roman" w:eastAsia="Times New Roman" w:hAnsi="Times New Roman"/>
          <w:sz w:val="24"/>
          <w:szCs w:val="24"/>
        </w:rPr>
      </w:pPr>
      <w:r w:rsidRPr="00F05948">
        <w:rPr>
          <w:rFonts w:ascii="Times New Roman" w:eastAsia="Times New Roman" w:hAnsi="Times New Roman"/>
          <w:sz w:val="24"/>
          <w:szCs w:val="24"/>
        </w:rPr>
        <w:t>Beginning 1/18/2019, the full text of the Request for Applications (RFA) will be available on the Department’s website. A person may obtain a copy of this RFA by any of the following means:</w:t>
      </w:r>
    </w:p>
    <w:p w:rsidR="009F09D2" w:rsidRPr="00F05948" w:rsidRDefault="009F09D2">
      <w:pPr>
        <w:tabs>
          <w:tab w:val="left" w:pos="0"/>
        </w:tabs>
        <w:spacing w:before="100" w:beforeAutospacing="1" w:after="100" w:afterAutospacing="1"/>
        <w:ind w:left="0"/>
        <w:contextualSpacing/>
        <w:jc w:val="both"/>
        <w:rPr>
          <w:rFonts w:ascii="Times New Roman" w:eastAsia="Times New Roman" w:hAnsi="Times New Roman"/>
          <w:sz w:val="24"/>
          <w:szCs w:val="24"/>
        </w:rPr>
      </w:pPr>
    </w:p>
    <w:p w:rsidR="009F09D2" w:rsidRPr="00F05948" w:rsidRDefault="005D20E1">
      <w:pPr>
        <w:ind w:left="720" w:right="720"/>
        <w:contextualSpacing/>
        <w:jc w:val="both"/>
        <w:rPr>
          <w:rFonts w:ascii="Times New Roman" w:eastAsia="Times New Roman" w:hAnsi="Times New Roman"/>
          <w:sz w:val="24"/>
          <w:szCs w:val="24"/>
          <w:lang w:eastAsia="ar-SA"/>
        </w:rPr>
      </w:pPr>
      <w:r w:rsidRPr="00F05948">
        <w:rPr>
          <w:rFonts w:ascii="Times New Roman" w:eastAsia="Times New Roman" w:hAnsi="Times New Roman"/>
          <w:b/>
          <w:sz w:val="24"/>
          <w:szCs w:val="24"/>
          <w:lang w:eastAsia="ar-SA"/>
        </w:rPr>
        <w:t>Download</w:t>
      </w:r>
      <w:r w:rsidRPr="00F05948">
        <w:rPr>
          <w:rFonts w:ascii="Times New Roman" w:eastAsia="Times New Roman" w:hAnsi="Times New Roman"/>
          <w:sz w:val="24"/>
          <w:szCs w:val="24"/>
          <w:lang w:eastAsia="ar-SA"/>
        </w:rPr>
        <w:t xml:space="preserve"> from the Department’s website, </w:t>
      </w:r>
      <w:hyperlink r:id="rId7" w:history="1">
        <w:r w:rsidRPr="00F05948">
          <w:rPr>
            <w:rFonts w:ascii="Times New Roman" w:eastAsia="Times New Roman" w:hAnsi="Times New Roman"/>
            <w:color w:val="0000FF"/>
            <w:sz w:val="24"/>
            <w:szCs w:val="24"/>
            <w:u w:val="single"/>
            <w:lang w:eastAsia="ar-SA"/>
          </w:rPr>
          <w:t>www.doee.dc.gov</w:t>
        </w:r>
      </w:hyperlink>
      <w:r w:rsidRPr="00F05948">
        <w:rPr>
          <w:rFonts w:ascii="Times New Roman" w:eastAsia="Times New Roman" w:hAnsi="Times New Roman"/>
          <w:sz w:val="24"/>
          <w:szCs w:val="24"/>
          <w:lang w:eastAsia="ar-SA"/>
        </w:rPr>
        <w:t xml:space="preserve">.  Select the </w:t>
      </w:r>
      <w:r w:rsidRPr="00F05948">
        <w:rPr>
          <w:rFonts w:ascii="Times New Roman" w:eastAsia="Times New Roman" w:hAnsi="Times New Roman"/>
          <w:i/>
          <w:sz w:val="24"/>
          <w:szCs w:val="24"/>
          <w:lang w:eastAsia="ar-SA"/>
        </w:rPr>
        <w:t>Resources</w:t>
      </w:r>
      <w:r w:rsidRPr="00F05948">
        <w:rPr>
          <w:rFonts w:ascii="Times New Roman" w:eastAsia="Times New Roman" w:hAnsi="Times New Roman"/>
          <w:sz w:val="24"/>
          <w:szCs w:val="24"/>
          <w:lang w:eastAsia="ar-SA"/>
        </w:rPr>
        <w:t xml:space="preserve"> tab.  </w:t>
      </w:r>
      <w:proofErr w:type="gramStart"/>
      <w:r w:rsidRPr="00F05948">
        <w:rPr>
          <w:rFonts w:ascii="Times New Roman" w:eastAsia="Times New Roman" w:hAnsi="Times New Roman"/>
          <w:sz w:val="24"/>
          <w:szCs w:val="24"/>
          <w:lang w:eastAsia="ar-SA"/>
        </w:rPr>
        <w:t>Cursor over the p</w:t>
      </w:r>
      <w:bookmarkStart w:id="2" w:name="_GoBack"/>
      <w:bookmarkEnd w:id="2"/>
      <w:r w:rsidRPr="00F05948">
        <w:rPr>
          <w:rFonts w:ascii="Times New Roman" w:eastAsia="Times New Roman" w:hAnsi="Times New Roman"/>
          <w:sz w:val="24"/>
          <w:szCs w:val="24"/>
          <w:lang w:eastAsia="ar-SA"/>
        </w:rPr>
        <w:t xml:space="preserve">ull-down list and select </w:t>
      </w:r>
      <w:r w:rsidRPr="00F05948">
        <w:rPr>
          <w:rFonts w:ascii="Times New Roman" w:eastAsia="Times New Roman" w:hAnsi="Times New Roman"/>
          <w:i/>
          <w:sz w:val="24"/>
          <w:szCs w:val="24"/>
          <w:lang w:eastAsia="ar-SA"/>
        </w:rPr>
        <w:t>Grants and Funding</w:t>
      </w:r>
      <w:r w:rsidRPr="00F05948">
        <w:rPr>
          <w:rFonts w:ascii="Times New Roman" w:eastAsia="Times New Roman" w:hAnsi="Times New Roman"/>
          <w:sz w:val="24"/>
          <w:szCs w:val="24"/>
          <w:lang w:eastAsia="ar-SA"/>
        </w:rPr>
        <w:t>.</w:t>
      </w:r>
      <w:proofErr w:type="gramEnd"/>
      <w:r w:rsidRPr="00F05948">
        <w:rPr>
          <w:rFonts w:ascii="Times New Roman" w:eastAsia="Times New Roman" w:hAnsi="Times New Roman"/>
          <w:sz w:val="24"/>
          <w:szCs w:val="24"/>
          <w:lang w:eastAsia="ar-SA"/>
        </w:rPr>
        <w:t xml:space="preserve"> </w:t>
      </w:r>
      <w:proofErr w:type="gramStart"/>
      <w:r w:rsidRPr="00F05948">
        <w:rPr>
          <w:rFonts w:ascii="Times New Roman" w:eastAsia="Times New Roman" w:hAnsi="Times New Roman"/>
          <w:sz w:val="24"/>
          <w:szCs w:val="24"/>
          <w:lang w:eastAsia="ar-SA"/>
        </w:rPr>
        <w:t>On the new page, cursor down to this RFA.</w:t>
      </w:r>
      <w:proofErr w:type="gramEnd"/>
      <w:r w:rsidRPr="00F05948">
        <w:rPr>
          <w:rFonts w:ascii="Times New Roman" w:eastAsia="Times New Roman" w:hAnsi="Times New Roman"/>
          <w:sz w:val="24"/>
          <w:szCs w:val="24"/>
          <w:lang w:eastAsia="ar-SA"/>
        </w:rPr>
        <w:t xml:space="preserve"> Click on </w:t>
      </w:r>
      <w:r w:rsidRPr="00F05948">
        <w:rPr>
          <w:rFonts w:ascii="Times New Roman" w:eastAsia="Times New Roman" w:hAnsi="Times New Roman"/>
          <w:i/>
          <w:sz w:val="24"/>
          <w:szCs w:val="24"/>
          <w:lang w:eastAsia="ar-SA"/>
        </w:rPr>
        <w:t>Read More</w:t>
      </w:r>
      <w:r w:rsidRPr="00F05948">
        <w:rPr>
          <w:rFonts w:ascii="Times New Roman" w:eastAsia="Times New Roman" w:hAnsi="Times New Roman"/>
          <w:sz w:val="24"/>
          <w:szCs w:val="24"/>
          <w:lang w:eastAsia="ar-SA"/>
        </w:rPr>
        <w:t xml:space="preserve"> and download this RFA and related information from the </w:t>
      </w:r>
      <w:r w:rsidRPr="00F05948">
        <w:rPr>
          <w:rFonts w:ascii="Times New Roman" w:eastAsia="Times New Roman" w:hAnsi="Times New Roman"/>
          <w:i/>
          <w:sz w:val="24"/>
          <w:szCs w:val="24"/>
          <w:lang w:eastAsia="ar-SA"/>
        </w:rPr>
        <w:t>Attachments</w:t>
      </w:r>
      <w:r w:rsidRPr="00F05948">
        <w:rPr>
          <w:rFonts w:ascii="Times New Roman" w:eastAsia="Times New Roman" w:hAnsi="Times New Roman"/>
          <w:sz w:val="24"/>
          <w:szCs w:val="24"/>
          <w:lang w:eastAsia="ar-SA"/>
        </w:rPr>
        <w:t xml:space="preserve"> section.</w:t>
      </w:r>
    </w:p>
    <w:p w:rsidR="009F09D2" w:rsidRPr="00F05948" w:rsidRDefault="009F09D2">
      <w:pPr>
        <w:ind w:left="720" w:right="720"/>
        <w:contextualSpacing/>
        <w:jc w:val="both"/>
        <w:rPr>
          <w:rFonts w:ascii="Times New Roman" w:eastAsia="Times New Roman" w:hAnsi="Times New Roman"/>
          <w:sz w:val="24"/>
          <w:szCs w:val="24"/>
          <w:lang w:eastAsia="ar-SA"/>
        </w:rPr>
      </w:pPr>
    </w:p>
    <w:p w:rsidR="009F09D2" w:rsidRPr="00F05948" w:rsidRDefault="005D20E1">
      <w:pPr>
        <w:pStyle w:val="ListParagraph"/>
        <w:ind w:left="720"/>
        <w:jc w:val="both"/>
        <w:rPr>
          <w:rFonts w:ascii="Times New Roman" w:eastAsia="Times New Roman" w:hAnsi="Times New Roman"/>
        </w:rPr>
      </w:pPr>
      <w:r w:rsidRPr="00F05948">
        <w:rPr>
          <w:rFonts w:ascii="Times New Roman" w:eastAsia="Times New Roman" w:hAnsi="Times New Roman"/>
          <w:b/>
        </w:rPr>
        <w:t xml:space="preserve">Email </w:t>
      </w:r>
      <w:r w:rsidRPr="00F05948">
        <w:rPr>
          <w:rFonts w:ascii="Times New Roman" w:eastAsia="Times New Roman" w:hAnsi="Times New Roman"/>
        </w:rPr>
        <w:t xml:space="preserve">a request to </w:t>
      </w:r>
      <w:r w:rsidR="00077EAE">
        <w:rPr>
          <w:rFonts w:ascii="Times New Roman" w:eastAsia="Times New Roman" w:hAnsi="Times New Roman"/>
        </w:rPr>
        <w:t xml:space="preserve">2019OvernightMWEE.grant@dc.gov </w:t>
      </w:r>
      <w:r w:rsidRPr="00F05948">
        <w:rPr>
          <w:rFonts w:ascii="Times New Roman" w:eastAsia="Times New Roman" w:hAnsi="Times New Roman"/>
        </w:rPr>
        <w:t xml:space="preserve">with “Request copy of RFA </w:t>
      </w:r>
      <w:r w:rsidR="00DF61B7" w:rsidRPr="00F05948">
        <w:rPr>
          <w:rFonts w:ascii="Times New Roman" w:eastAsia="Times New Roman" w:hAnsi="Times New Roman"/>
        </w:rPr>
        <w:t>2019</w:t>
      </w:r>
      <w:r w:rsidRPr="00F05948">
        <w:rPr>
          <w:rFonts w:ascii="Times New Roman" w:eastAsia="Times New Roman" w:hAnsi="Times New Roman"/>
        </w:rPr>
        <w:t>-1911-WPD</w:t>
      </w:r>
      <w:hyperlink r:id="rId8" w:history="1"/>
      <w:r w:rsidRPr="00F05948">
        <w:rPr>
          <w:rFonts w:ascii="Times New Roman" w:eastAsia="Times New Roman" w:hAnsi="Times New Roman"/>
        </w:rPr>
        <w:t>” in the subject line.</w:t>
      </w:r>
    </w:p>
    <w:p w:rsidR="009F09D2" w:rsidRPr="00F05948" w:rsidRDefault="009F09D2">
      <w:pPr>
        <w:pStyle w:val="ListParagraph"/>
        <w:ind w:left="1440"/>
        <w:jc w:val="both"/>
        <w:rPr>
          <w:rFonts w:ascii="Times New Roman" w:eastAsia="Times New Roman" w:hAnsi="Times New Roman"/>
        </w:rPr>
      </w:pPr>
    </w:p>
    <w:p w:rsidR="009F09D2" w:rsidRPr="00F05948" w:rsidRDefault="005D20E1">
      <w:pPr>
        <w:pStyle w:val="ListParagraph"/>
        <w:ind w:left="720"/>
        <w:jc w:val="both"/>
        <w:rPr>
          <w:rFonts w:ascii="Times New Roman" w:eastAsia="Times New Roman" w:hAnsi="Times New Roman"/>
        </w:rPr>
      </w:pPr>
      <w:r w:rsidRPr="00F05948">
        <w:rPr>
          <w:rFonts w:ascii="Times New Roman" w:eastAsia="Times New Roman" w:hAnsi="Times New Roman"/>
          <w:b/>
        </w:rPr>
        <w:t xml:space="preserve">Pick up a copy in person </w:t>
      </w:r>
      <w:r w:rsidRPr="00F05948">
        <w:rPr>
          <w:rFonts w:ascii="Times New Roman" w:eastAsia="Times New Roman" w:hAnsi="Times New Roman"/>
        </w:rPr>
        <w:t>from the Department’s reception desk, located at 1200 First Street NE, 5th Floor, Washington, DC 20002.  To make an appointment, call Kara Pennino at (202) 654-6131 and mention this RFA by name.</w:t>
      </w:r>
    </w:p>
    <w:p w:rsidR="009F09D2" w:rsidRPr="00F05948" w:rsidRDefault="009F09D2">
      <w:pPr>
        <w:pStyle w:val="ListParagraph"/>
        <w:ind w:left="4320"/>
        <w:jc w:val="both"/>
        <w:rPr>
          <w:rFonts w:ascii="Times New Roman" w:eastAsia="Times New Roman" w:hAnsi="Times New Roman"/>
        </w:rPr>
      </w:pPr>
    </w:p>
    <w:p w:rsidR="009F09D2" w:rsidRPr="00F05948" w:rsidRDefault="005D20E1">
      <w:pPr>
        <w:pStyle w:val="ListParagraph"/>
        <w:ind w:left="720"/>
        <w:jc w:val="both"/>
        <w:rPr>
          <w:rFonts w:ascii="Times New Roman" w:eastAsia="Times New Roman" w:hAnsi="Times New Roman"/>
        </w:rPr>
      </w:pPr>
      <w:r w:rsidRPr="00F05948">
        <w:rPr>
          <w:rFonts w:ascii="Times New Roman" w:eastAsia="Times New Roman" w:hAnsi="Times New Roman"/>
          <w:b/>
        </w:rPr>
        <w:t>Write</w:t>
      </w:r>
      <w:r w:rsidRPr="00F05948">
        <w:rPr>
          <w:rFonts w:ascii="Times New Roman" w:eastAsia="Times New Roman" w:hAnsi="Times New Roman"/>
        </w:rPr>
        <w:t xml:space="preserve"> DOEE at 1200 First Street NE, 5th Floor, Washington, DC 20002, “Attn: Kara Pennino RE:</w:t>
      </w:r>
      <w:r w:rsidR="00DF61B7" w:rsidRPr="00F05948">
        <w:rPr>
          <w:rFonts w:ascii="Times New Roman" w:eastAsia="Times New Roman" w:hAnsi="Times New Roman"/>
        </w:rPr>
        <w:t>2019</w:t>
      </w:r>
      <w:r w:rsidRPr="00F05948">
        <w:rPr>
          <w:rFonts w:ascii="Times New Roman" w:eastAsia="Times New Roman" w:hAnsi="Times New Roman"/>
        </w:rPr>
        <w:t>-1911-WPD” on the outside of the envelope.</w:t>
      </w:r>
    </w:p>
    <w:p w:rsidR="009F09D2" w:rsidRPr="00F05948" w:rsidRDefault="009F09D2">
      <w:pPr>
        <w:ind w:left="0"/>
        <w:jc w:val="both"/>
        <w:rPr>
          <w:rFonts w:ascii="Times New Roman" w:eastAsia="Times New Roman" w:hAnsi="Times New Roman"/>
          <w:b/>
          <w:sz w:val="24"/>
          <w:szCs w:val="24"/>
        </w:rPr>
      </w:pPr>
    </w:p>
    <w:p w:rsidR="009F09D2" w:rsidRPr="00F05948" w:rsidRDefault="005D20E1">
      <w:pPr>
        <w:ind w:left="0"/>
        <w:jc w:val="both"/>
        <w:rPr>
          <w:rFonts w:ascii="Times New Roman" w:eastAsia="Times New Roman" w:hAnsi="Times New Roman"/>
          <w:sz w:val="24"/>
          <w:szCs w:val="24"/>
        </w:rPr>
      </w:pPr>
      <w:r w:rsidRPr="00F05948">
        <w:rPr>
          <w:rFonts w:ascii="Times New Roman" w:eastAsia="Times New Roman" w:hAnsi="Times New Roman"/>
          <w:b/>
          <w:sz w:val="24"/>
          <w:szCs w:val="24"/>
        </w:rPr>
        <w:t>The deadline for application submissions is 3/1/2019, at 4:30 p.m.</w:t>
      </w:r>
      <w:r w:rsidRPr="00F05948">
        <w:rPr>
          <w:rFonts w:ascii="Times New Roman" w:eastAsia="Times New Roman" w:hAnsi="Times New Roman"/>
          <w:sz w:val="24"/>
          <w:szCs w:val="24"/>
        </w:rPr>
        <w:t xml:space="preserve">  Five hard copies must be submitted to the above address and a complete electronic copy must be e-mailed to 2019OvernightMWEE.grant@dc.gov. </w:t>
      </w:r>
    </w:p>
    <w:p w:rsidR="009F09D2" w:rsidRPr="00F05948" w:rsidRDefault="009F09D2">
      <w:pPr>
        <w:ind w:left="0"/>
        <w:jc w:val="both"/>
        <w:rPr>
          <w:rFonts w:ascii="Times New Roman" w:eastAsia="Times New Roman" w:hAnsi="Times New Roman"/>
          <w:sz w:val="24"/>
          <w:szCs w:val="24"/>
        </w:rPr>
      </w:pPr>
    </w:p>
    <w:p w:rsidR="009F09D2" w:rsidRPr="00F05948" w:rsidRDefault="005D20E1">
      <w:pPr>
        <w:autoSpaceDE w:val="0"/>
        <w:autoSpaceDN w:val="0"/>
        <w:adjustRightInd w:val="0"/>
        <w:ind w:left="0"/>
        <w:jc w:val="both"/>
        <w:rPr>
          <w:rFonts w:ascii="Times New Roman" w:eastAsia="Times New Roman" w:hAnsi="Times New Roman"/>
          <w:color w:val="000000"/>
          <w:sz w:val="24"/>
          <w:szCs w:val="24"/>
        </w:rPr>
      </w:pPr>
      <w:r w:rsidRPr="00F05948">
        <w:rPr>
          <w:rFonts w:ascii="Times New Roman" w:eastAsia="Times New Roman" w:hAnsi="Times New Roman"/>
          <w:b/>
          <w:bCs/>
          <w:color w:val="000000"/>
          <w:sz w:val="24"/>
          <w:szCs w:val="24"/>
        </w:rPr>
        <w:t xml:space="preserve">Eligibility: </w:t>
      </w:r>
      <w:r w:rsidRPr="00F05948">
        <w:rPr>
          <w:rFonts w:ascii="Times New Roman" w:eastAsia="Times New Roman" w:hAnsi="Times New Roman"/>
          <w:color w:val="000000"/>
          <w:sz w:val="24"/>
          <w:szCs w:val="24"/>
        </w:rPr>
        <w:t>All the checked institutions below may apply for these grants:</w:t>
      </w:r>
    </w:p>
    <w:p w:rsidR="009F09D2" w:rsidRPr="00F05948" w:rsidRDefault="009F09D2">
      <w:pPr>
        <w:autoSpaceDE w:val="0"/>
        <w:autoSpaceDN w:val="0"/>
        <w:adjustRightInd w:val="0"/>
        <w:ind w:left="0"/>
        <w:jc w:val="both"/>
        <w:rPr>
          <w:rFonts w:ascii="Times New Roman" w:eastAsia="Times New Roman" w:hAnsi="Times New Roman"/>
          <w:sz w:val="24"/>
          <w:szCs w:val="24"/>
        </w:rPr>
      </w:pPr>
    </w:p>
    <w:bookmarkStart w:id="3" w:name="CheckBox_Nonprofit_organizations0"/>
    <w:p w:rsidR="009F09D2" w:rsidRPr="00F05948" w:rsidRDefault="005D20E1">
      <w:pPr>
        <w:autoSpaceDE w:val="0"/>
        <w:autoSpaceDN w:val="0"/>
        <w:adjustRightInd w:val="0"/>
        <w:ind w:left="0"/>
        <w:contextualSpacing/>
        <w:jc w:val="both"/>
        <w:rPr>
          <w:rFonts w:ascii="Times New Roman" w:eastAsia="Times New Roman" w:hAnsi="Times New Roman"/>
          <w:sz w:val="24"/>
          <w:szCs w:val="24"/>
        </w:rPr>
      </w:pPr>
      <w:r w:rsidRPr="00F05948">
        <w:fldChar w:fldCharType="begin">
          <w:ffData>
            <w:name w:val="CheckBox_Nonprofit o"/>
            <w:enabled/>
            <w:calcOnExit w:val="0"/>
            <w:checkBox>
              <w:sizeAuto/>
              <w:default w:val="0"/>
              <w:checked/>
            </w:checkBox>
          </w:ffData>
        </w:fldChar>
      </w:r>
      <w:r w:rsidRPr="00F05948">
        <w:instrText>FORMCHECKBOX</w:instrText>
      </w:r>
      <w:r w:rsidR="00077EAE">
        <w:fldChar w:fldCharType="separate"/>
      </w:r>
      <w:r w:rsidRPr="00F05948">
        <w:fldChar w:fldCharType="end"/>
      </w:r>
      <w:bookmarkEnd w:id="3"/>
      <w:r w:rsidRPr="00F05948">
        <w:rPr>
          <w:rFonts w:ascii="Times New Roman" w:eastAsia="Times New Roman" w:hAnsi="Times New Roman"/>
          <w:sz w:val="24"/>
          <w:szCs w:val="24"/>
        </w:rPr>
        <w:t>-Nonprofit organizations, including those with IRS 501(c</w:t>
      </w:r>
      <w:proofErr w:type="gramStart"/>
      <w:r w:rsidRPr="00F05948">
        <w:rPr>
          <w:rFonts w:ascii="Times New Roman" w:eastAsia="Times New Roman" w:hAnsi="Times New Roman"/>
          <w:sz w:val="24"/>
          <w:szCs w:val="24"/>
        </w:rPr>
        <w:t>)(</w:t>
      </w:r>
      <w:proofErr w:type="gramEnd"/>
      <w:r w:rsidRPr="00F05948">
        <w:rPr>
          <w:rFonts w:ascii="Times New Roman" w:eastAsia="Times New Roman" w:hAnsi="Times New Roman"/>
          <w:sz w:val="24"/>
          <w:szCs w:val="24"/>
        </w:rPr>
        <w:t>3) or 501(c)(4) determinations;</w:t>
      </w:r>
    </w:p>
    <w:bookmarkStart w:id="4" w:name="CheckBox_Faith_based_organizations0"/>
    <w:p w:rsidR="009F09D2" w:rsidRPr="00F05948" w:rsidRDefault="005D20E1">
      <w:pPr>
        <w:autoSpaceDE w:val="0"/>
        <w:autoSpaceDN w:val="0"/>
        <w:adjustRightInd w:val="0"/>
        <w:ind w:left="0"/>
        <w:contextualSpacing/>
        <w:jc w:val="both"/>
        <w:rPr>
          <w:rFonts w:ascii="Times New Roman" w:eastAsia="Times New Roman" w:hAnsi="Times New Roman"/>
          <w:sz w:val="24"/>
          <w:szCs w:val="24"/>
        </w:rPr>
      </w:pPr>
      <w:r w:rsidRPr="00F05948">
        <w:fldChar w:fldCharType="begin">
          <w:ffData>
            <w:name w:val="CheckBox_Faith-based"/>
            <w:enabled/>
            <w:calcOnExit w:val="0"/>
            <w:checkBox>
              <w:sizeAuto/>
              <w:default w:val="0"/>
              <w:checked/>
            </w:checkBox>
          </w:ffData>
        </w:fldChar>
      </w:r>
      <w:r w:rsidRPr="00F05948">
        <w:instrText>FORMCHECKBOX</w:instrText>
      </w:r>
      <w:r w:rsidR="00077EAE">
        <w:fldChar w:fldCharType="separate"/>
      </w:r>
      <w:r w:rsidRPr="00F05948">
        <w:fldChar w:fldCharType="end"/>
      </w:r>
      <w:bookmarkEnd w:id="4"/>
      <w:r w:rsidRPr="00F05948">
        <w:rPr>
          <w:rFonts w:ascii="Times New Roman" w:eastAsia="Times New Roman" w:hAnsi="Times New Roman"/>
          <w:sz w:val="24"/>
          <w:szCs w:val="24"/>
        </w:rPr>
        <w:t>-Faith-based organizations;</w:t>
      </w:r>
    </w:p>
    <w:bookmarkStart w:id="5" w:name="CheckBox_Government_agencies0"/>
    <w:p w:rsidR="009F09D2" w:rsidRPr="00F05948" w:rsidRDefault="005D20E1">
      <w:pPr>
        <w:autoSpaceDE w:val="0"/>
        <w:autoSpaceDN w:val="0"/>
        <w:adjustRightInd w:val="0"/>
        <w:ind w:left="0"/>
        <w:contextualSpacing/>
        <w:jc w:val="both"/>
        <w:rPr>
          <w:rFonts w:ascii="Times New Roman" w:eastAsia="Times New Roman" w:hAnsi="Times New Roman"/>
          <w:sz w:val="24"/>
          <w:szCs w:val="24"/>
        </w:rPr>
      </w:pPr>
      <w:r w:rsidRPr="00F05948">
        <w:fldChar w:fldCharType="begin">
          <w:ffData>
            <w:name w:val="CheckBox_Government "/>
            <w:enabled/>
            <w:calcOnExit w:val="0"/>
            <w:checkBox>
              <w:sizeAuto/>
              <w:default w:val="0"/>
            </w:checkBox>
          </w:ffData>
        </w:fldChar>
      </w:r>
      <w:r w:rsidRPr="00F05948">
        <w:instrText>FORMCHECKBOX</w:instrText>
      </w:r>
      <w:r w:rsidR="00077EAE">
        <w:fldChar w:fldCharType="separate"/>
      </w:r>
      <w:r w:rsidRPr="00F05948">
        <w:fldChar w:fldCharType="end"/>
      </w:r>
      <w:bookmarkEnd w:id="5"/>
      <w:r w:rsidRPr="00F05948">
        <w:rPr>
          <w:rFonts w:ascii="Times New Roman" w:eastAsia="Times New Roman" w:hAnsi="Times New Roman"/>
          <w:sz w:val="24"/>
          <w:szCs w:val="24"/>
        </w:rPr>
        <w:t>-Government agencies</w:t>
      </w:r>
    </w:p>
    <w:bookmarkStart w:id="6" w:name="CheckBox_Universities/educational_instit"/>
    <w:p w:rsidR="009F09D2" w:rsidRPr="00F05948" w:rsidRDefault="005D20E1">
      <w:pPr>
        <w:autoSpaceDE w:val="0"/>
        <w:autoSpaceDN w:val="0"/>
        <w:adjustRightInd w:val="0"/>
        <w:ind w:left="0"/>
        <w:contextualSpacing/>
        <w:jc w:val="both"/>
        <w:rPr>
          <w:rFonts w:ascii="Times New Roman" w:eastAsia="Times New Roman" w:hAnsi="Times New Roman"/>
          <w:sz w:val="24"/>
          <w:szCs w:val="24"/>
        </w:rPr>
      </w:pPr>
      <w:r w:rsidRPr="00F05948">
        <w:fldChar w:fldCharType="begin">
          <w:ffData>
            <w:name w:val="CheckBox_Universitie"/>
            <w:enabled/>
            <w:calcOnExit w:val="0"/>
            <w:checkBox>
              <w:sizeAuto/>
              <w:default w:val="0"/>
              <w:checked/>
            </w:checkBox>
          </w:ffData>
        </w:fldChar>
      </w:r>
      <w:r w:rsidRPr="00F05948">
        <w:instrText>FORMCHECKBOX</w:instrText>
      </w:r>
      <w:r w:rsidR="00077EAE">
        <w:fldChar w:fldCharType="separate"/>
      </w:r>
      <w:r w:rsidRPr="00F05948">
        <w:fldChar w:fldCharType="end"/>
      </w:r>
      <w:bookmarkEnd w:id="6"/>
      <w:r w:rsidRPr="00F05948">
        <w:rPr>
          <w:rFonts w:ascii="Times New Roman" w:eastAsia="Times New Roman" w:hAnsi="Times New Roman"/>
          <w:sz w:val="24"/>
          <w:szCs w:val="24"/>
        </w:rPr>
        <w:t>-Universities/educational institutions; and</w:t>
      </w:r>
    </w:p>
    <w:bookmarkStart w:id="7" w:name="CheckBox_Private_Enterprises0"/>
    <w:p w:rsidR="009F09D2" w:rsidRPr="00F05948" w:rsidRDefault="005D20E1">
      <w:pPr>
        <w:autoSpaceDE w:val="0"/>
        <w:autoSpaceDN w:val="0"/>
        <w:adjustRightInd w:val="0"/>
        <w:ind w:left="0"/>
        <w:contextualSpacing/>
        <w:jc w:val="both"/>
        <w:rPr>
          <w:rFonts w:ascii="Times New Roman" w:eastAsia="Times New Roman" w:hAnsi="Times New Roman"/>
          <w:sz w:val="24"/>
          <w:szCs w:val="24"/>
        </w:rPr>
      </w:pPr>
      <w:r w:rsidRPr="00F05948">
        <w:fldChar w:fldCharType="begin">
          <w:ffData>
            <w:name w:val="CheckBox_Private Ent"/>
            <w:enabled/>
            <w:calcOnExit w:val="0"/>
            <w:checkBox>
              <w:sizeAuto/>
              <w:default w:val="0"/>
            </w:checkBox>
          </w:ffData>
        </w:fldChar>
      </w:r>
      <w:r w:rsidRPr="00F05948">
        <w:instrText>FORMCHECKBOX</w:instrText>
      </w:r>
      <w:r w:rsidR="00077EAE">
        <w:fldChar w:fldCharType="separate"/>
      </w:r>
      <w:r w:rsidRPr="00F05948">
        <w:fldChar w:fldCharType="end"/>
      </w:r>
      <w:bookmarkEnd w:id="7"/>
      <w:r w:rsidRPr="00F05948">
        <w:rPr>
          <w:rFonts w:ascii="Times New Roman" w:eastAsia="Times New Roman" w:hAnsi="Times New Roman"/>
          <w:sz w:val="24"/>
          <w:szCs w:val="24"/>
        </w:rPr>
        <w:t>-Private Enterprises.</w:t>
      </w:r>
    </w:p>
    <w:p w:rsidR="009F09D2" w:rsidRPr="00F05948" w:rsidRDefault="009F09D2">
      <w:pPr>
        <w:ind w:left="0"/>
        <w:jc w:val="both"/>
        <w:rPr>
          <w:rFonts w:ascii="Times New Roman" w:eastAsia="Times New Roman" w:hAnsi="Times New Roman"/>
          <w:sz w:val="24"/>
          <w:szCs w:val="24"/>
        </w:rPr>
      </w:pPr>
    </w:p>
    <w:p w:rsidR="009F09D2" w:rsidRDefault="005D20E1">
      <w:pPr>
        <w:ind w:left="0"/>
        <w:jc w:val="both"/>
        <w:rPr>
          <w:rFonts w:ascii="Times New Roman" w:eastAsia="Times New Roman" w:hAnsi="Times New Roman"/>
          <w:sz w:val="24"/>
          <w:szCs w:val="24"/>
        </w:rPr>
      </w:pPr>
      <w:r w:rsidRPr="00F05948">
        <w:rPr>
          <w:rFonts w:ascii="Times New Roman" w:eastAsia="Times New Roman" w:hAnsi="Times New Roman"/>
          <w:color w:val="000000"/>
          <w:sz w:val="24"/>
          <w:szCs w:val="24"/>
        </w:rPr>
        <w:t xml:space="preserve">For additional information regarding this RFA, write to:  </w:t>
      </w:r>
      <w:r w:rsidRPr="00F05948">
        <w:rPr>
          <w:rFonts w:ascii="Times New Roman" w:eastAsia="Times New Roman" w:hAnsi="Times New Roman"/>
          <w:sz w:val="24"/>
          <w:szCs w:val="24"/>
        </w:rPr>
        <w:t>2019OvernightMWEE.grant@dc.gov.</w:t>
      </w:r>
      <w:r>
        <w:rPr>
          <w:rFonts w:ascii="Times New Roman" w:eastAsia="Times New Roman" w:hAnsi="Times New Roman"/>
          <w:sz w:val="24"/>
          <w:szCs w:val="24"/>
        </w:rPr>
        <w:t xml:space="preserve">  </w:t>
      </w:r>
    </w:p>
    <w:p w:rsidR="00A22DE0" w:rsidRDefault="00A22DE0">
      <w:pPr>
        <w:ind w:left="0"/>
        <w:jc w:val="both"/>
        <w:rPr>
          <w:rFonts w:ascii="Times New Roman" w:eastAsia="Times New Roman" w:hAnsi="Times New Roman"/>
          <w:sz w:val="24"/>
          <w:szCs w:val="24"/>
        </w:rPr>
      </w:pPr>
    </w:p>
    <w:p w:rsidR="00A22DE0" w:rsidRDefault="00A22DE0">
      <w:pPr>
        <w:ind w:left="0"/>
        <w:jc w:val="both"/>
        <w:rPr>
          <w:rFonts w:ascii="Times New Roman" w:eastAsia="Times New Roman" w:hAnsi="Times New Roman"/>
          <w:sz w:val="24"/>
          <w:szCs w:val="24"/>
        </w:rPr>
      </w:pPr>
    </w:p>
    <w:p w:rsidR="00A22DE0" w:rsidRDefault="00A22DE0">
      <w:pPr>
        <w:ind w:left="0"/>
        <w:jc w:val="both"/>
        <w:rPr>
          <w:rFonts w:ascii="Times New Roman" w:eastAsia="Times New Roman" w:hAnsi="Times New Roman"/>
          <w:sz w:val="24"/>
          <w:szCs w:val="24"/>
        </w:rPr>
      </w:pPr>
    </w:p>
    <w:sectPr w:rsidR="00A22DE0" w:rsidSect="005D20E1">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36A"/>
    <w:multiLevelType w:val="multilevel"/>
    <w:tmpl w:val="8432E5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BE34ED5"/>
    <w:multiLevelType w:val="multilevel"/>
    <w:tmpl w:val="5F28168C"/>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2">
    <w:nsid w:val="334AB31A"/>
    <w:multiLevelType w:val="multilevel"/>
    <w:tmpl w:val="69EE26B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42D10E72"/>
    <w:multiLevelType w:val="multilevel"/>
    <w:tmpl w:val="48A44EE0"/>
    <w:lvl w:ilvl="0">
      <w:start w:val="1"/>
      <w:numFmt w:val="bullet"/>
      <w:lvlText w:val=""/>
      <w:lvlJc w:val="left"/>
      <w:pPr>
        <w:tabs>
          <w:tab w:val="num" w:pos="0"/>
        </w:tabs>
        <w:ind w:left="0" w:firstLine="0"/>
      </w:pPr>
      <w:rPr>
        <w:rFonts w:ascii="Symbol" w:eastAsia="Symbol" w:hAnsi="Symbol" w:cs="Symbol" w:hint="default"/>
      </w:rPr>
    </w:lvl>
    <w:lvl w:ilvl="1">
      <w:start w:val="1"/>
      <w:numFmt w:val="bullet"/>
      <w:lvlText w:val=""/>
      <w:lvlJc w:val="left"/>
      <w:pPr>
        <w:tabs>
          <w:tab w:val="num" w:pos="720"/>
        </w:tabs>
        <w:ind w:left="1080" w:hanging="360"/>
      </w:pPr>
      <w:rPr>
        <w:rFonts w:ascii="Symbol" w:eastAsia="Symbol" w:hAnsi="Symbol" w:cs="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cs="Wingdings" w:hint="default"/>
      </w:rPr>
    </w:lvl>
    <w:lvl w:ilvl="4">
      <w:start w:val="1"/>
      <w:numFmt w:val="bullet"/>
      <w:lvlText w:val=""/>
      <w:lvlJc w:val="left"/>
      <w:pPr>
        <w:tabs>
          <w:tab w:val="num" w:pos="2880"/>
        </w:tabs>
        <w:ind w:left="3240" w:hanging="360"/>
      </w:pPr>
      <w:rPr>
        <w:rFonts w:ascii="Wingdings" w:eastAsia="Wingdings" w:hAnsi="Wingdings" w:cs="Wingdings" w:hint="default"/>
      </w:rPr>
    </w:lvl>
    <w:lvl w:ilvl="5">
      <w:start w:val="1"/>
      <w:numFmt w:val="bullet"/>
      <w:lvlText w:val=""/>
      <w:lvlJc w:val="left"/>
      <w:pPr>
        <w:tabs>
          <w:tab w:val="num" w:pos="3600"/>
        </w:tabs>
        <w:ind w:left="3960" w:hanging="360"/>
      </w:pPr>
      <w:rPr>
        <w:rFonts w:ascii="Symbol" w:eastAsia="Symbol" w:hAnsi="Symbol" w:cs="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cs="Wingdings" w:hint="default"/>
      </w:rPr>
    </w:lvl>
    <w:lvl w:ilvl="8">
      <w:start w:val="1"/>
      <w:numFmt w:val="bullet"/>
      <w:lvlText w:val=""/>
      <w:lvlJc w:val="left"/>
      <w:pPr>
        <w:tabs>
          <w:tab w:val="num" w:pos="5760"/>
        </w:tabs>
        <w:ind w:left="6120" w:hanging="360"/>
      </w:pPr>
      <w:rPr>
        <w:rFonts w:ascii="Wingdings" w:eastAsia="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D2"/>
    <w:rsid w:val="00077EAE"/>
    <w:rsid w:val="00172DCC"/>
    <w:rsid w:val="001B6D71"/>
    <w:rsid w:val="002E707C"/>
    <w:rsid w:val="00367739"/>
    <w:rsid w:val="005D20E1"/>
    <w:rsid w:val="007B5E83"/>
    <w:rsid w:val="008966F0"/>
    <w:rsid w:val="009F09D2"/>
    <w:rsid w:val="00A22DE0"/>
    <w:rsid w:val="00DF61B7"/>
    <w:rsid w:val="00E02B62"/>
    <w:rsid w:val="00F0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pPr>
  </w:style>
  <w:style w:type="paragraph" w:styleId="Heading1">
    <w:name w:val="heading 1"/>
    <w:basedOn w:val="Normal"/>
    <w:link w:val="Heading1Char"/>
    <w:qFormat/>
    <w:pPr>
      <w:keepNext/>
      <w:ind w:left="0"/>
      <w:jc w:val="center"/>
      <w:outlineLvl w:val="0"/>
    </w:pPr>
    <w:rPr>
      <w:rFonts w:ascii="Times New Roman" w:eastAsia="Times New Roman" w:hAnsi="Times New Roman"/>
      <w:b/>
      <w:caps/>
      <w:sz w:val="24"/>
      <w:szCs w:val="24"/>
    </w:rPr>
  </w:style>
  <w:style w:type="paragraph" w:styleId="Heading2">
    <w:name w:val="heading 2"/>
    <w:basedOn w:val="Normal"/>
    <w:link w:val="Heading2Char"/>
    <w:qFormat/>
    <w:pPr>
      <w:keepNext/>
      <w:widowControl w:val="0"/>
      <w:spacing w:before="240" w:after="60"/>
      <w:ind w:left="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List1">
    <w:name w:val="No List1"/>
    <w:semiHidden/>
    <w:unhideWhenUsed/>
  </w:style>
  <w:style w:type="character" w:styleId="LineNumber">
    <w:name w:val="line number"/>
    <w:basedOn w:val="DefaultParagraphFont"/>
    <w:semiHidden/>
    <w:unhideWhenUsed/>
  </w:style>
  <w:style w:type="character" w:customStyle="1" w:styleId="Heading2Char">
    <w:name w:val="Heading 2 Char"/>
    <w:basedOn w:val="DefaultParagraphFont"/>
    <w:link w:val="Heading2"/>
    <w:rPr>
      <w:rFonts w:ascii="Cambria" w:eastAsia="Times New Roman" w:hAnsi="Cambria" w:cs="Cambria"/>
      <w:b/>
      <w:bCs/>
      <w:i/>
      <w:iCs/>
      <w:sz w:val="28"/>
      <w:szCs w:val="28"/>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semiHidden/>
    <w:unhideWhenUsed/>
    <w:rPr>
      <w:color w:val="800080"/>
      <w:u w:val="single"/>
    </w:rPr>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style>
  <w:style w:type="character" w:customStyle="1" w:styleId="CommentTextChar">
    <w:name w:val="Comment Text Char"/>
    <w:basedOn w:val="DefaultParagraphFont"/>
    <w:link w:val="CommentText1"/>
    <w:semiHidden/>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DefaultParagraphFont"/>
    <w:link w:val="CommentSubject1"/>
    <w:semiHidden/>
    <w:rPr>
      <w:b/>
      <w:bCs/>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customStyle="1" w:styleId="Default">
    <w:name w:val="Default"/>
    <w:link w:val="DefaultChar"/>
    <w:pPr>
      <w:autoSpaceDE w:val="0"/>
      <w:autoSpaceDN w:val="0"/>
      <w:adjustRightInd w:val="0"/>
      <w:ind w:left="1440"/>
    </w:pPr>
    <w:rPr>
      <w:color w:val="000000"/>
      <w:sz w:val="24"/>
      <w:szCs w:val="24"/>
    </w:rPr>
  </w:style>
  <w:style w:type="paragraph" w:styleId="ListParagraph">
    <w:name w:val="List Paragraph"/>
    <w:basedOn w:val="Normal"/>
    <w:link w:val="ListParagraphChar"/>
    <w:qFormat/>
    <w:pPr>
      <w:ind w:left="0" w:right="720"/>
      <w:contextualSpacing/>
    </w:pPr>
    <w:rPr>
      <w:sz w:val="24"/>
      <w:szCs w:val="24"/>
    </w:rPr>
  </w:style>
  <w:style w:type="character" w:customStyle="1" w:styleId="DefaultChar">
    <w:name w:val="Default Char"/>
    <w:basedOn w:val="DefaultParagraphFont"/>
    <w:link w:val="Default"/>
    <w:rPr>
      <w:color w:val="000000"/>
      <w:sz w:val="24"/>
      <w:szCs w:val="24"/>
      <w:lang w:val="en-US" w:eastAsia="en-US" w:bidi="ar-SA"/>
    </w:rPr>
  </w:style>
  <w:style w:type="paragraph" w:customStyle="1" w:styleId="Listwskippedline">
    <w:name w:val="List w skipped line"/>
    <w:basedOn w:val="ListParagraph"/>
    <w:link w:val="ListwskippedlineChar"/>
    <w:qFormat/>
    <w:pPr>
      <w:numPr>
        <w:numId w:val="4"/>
      </w:numPr>
      <w:spacing w:before="120" w:after="120"/>
    </w:pPr>
  </w:style>
  <w:style w:type="paragraph" w:customStyle="1" w:styleId="Heading3a">
    <w:name w:val="Heading 3a"/>
    <w:basedOn w:val="Listwskippedline"/>
    <w:qFormat/>
    <w:pPr>
      <w:numPr>
        <w:ilvl w:val="1"/>
      </w:numPr>
      <w:tabs>
        <w:tab w:val="clear" w:pos="2160"/>
        <w:tab w:val="num" w:pos="360"/>
      </w:tabs>
    </w:pPr>
  </w:style>
  <w:style w:type="character" w:customStyle="1" w:styleId="ListParagraphChar">
    <w:name w:val="List Paragraph Char"/>
    <w:basedOn w:val="DefaultParagraphFont"/>
    <w:link w:val="ListParagraph"/>
    <w:rPr>
      <w:sz w:val="24"/>
      <w:szCs w:val="24"/>
    </w:rPr>
  </w:style>
  <w:style w:type="character" w:customStyle="1" w:styleId="ListwskippedlineChar">
    <w:name w:val="List w skipped line Char"/>
    <w:basedOn w:val="DefaultParagraphFont"/>
    <w:link w:val="Listwskippedline"/>
    <w:rPr>
      <w:sz w:val="24"/>
      <w:szCs w:val="24"/>
    </w:rPr>
  </w:style>
  <w:style w:type="character" w:customStyle="1" w:styleId="Heading1Char">
    <w:name w:val="Heading 1 Char"/>
    <w:basedOn w:val="DefaultParagraphFont"/>
    <w:link w:val="Heading1"/>
    <w:rPr>
      <w:rFonts w:ascii="Times New Roman" w:eastAsia="Times New Roman" w:hAnsi="Times New Roman"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pPr>
  </w:style>
  <w:style w:type="paragraph" w:styleId="Heading1">
    <w:name w:val="heading 1"/>
    <w:basedOn w:val="Normal"/>
    <w:link w:val="Heading1Char"/>
    <w:qFormat/>
    <w:pPr>
      <w:keepNext/>
      <w:ind w:left="0"/>
      <w:jc w:val="center"/>
      <w:outlineLvl w:val="0"/>
    </w:pPr>
    <w:rPr>
      <w:rFonts w:ascii="Times New Roman" w:eastAsia="Times New Roman" w:hAnsi="Times New Roman"/>
      <w:b/>
      <w:caps/>
      <w:sz w:val="24"/>
      <w:szCs w:val="24"/>
    </w:rPr>
  </w:style>
  <w:style w:type="paragraph" w:styleId="Heading2">
    <w:name w:val="heading 2"/>
    <w:basedOn w:val="Normal"/>
    <w:link w:val="Heading2Char"/>
    <w:qFormat/>
    <w:pPr>
      <w:keepNext/>
      <w:widowControl w:val="0"/>
      <w:spacing w:before="240" w:after="60"/>
      <w:ind w:left="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List1">
    <w:name w:val="No List1"/>
    <w:semiHidden/>
    <w:unhideWhenUsed/>
  </w:style>
  <w:style w:type="character" w:styleId="LineNumber">
    <w:name w:val="line number"/>
    <w:basedOn w:val="DefaultParagraphFont"/>
    <w:semiHidden/>
    <w:unhideWhenUsed/>
  </w:style>
  <w:style w:type="character" w:customStyle="1" w:styleId="Heading2Char">
    <w:name w:val="Heading 2 Char"/>
    <w:basedOn w:val="DefaultParagraphFont"/>
    <w:link w:val="Heading2"/>
    <w:rPr>
      <w:rFonts w:ascii="Cambria" w:eastAsia="Times New Roman" w:hAnsi="Cambria" w:cs="Cambria"/>
      <w:b/>
      <w:bCs/>
      <w:i/>
      <w:iCs/>
      <w:sz w:val="28"/>
      <w:szCs w:val="28"/>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semiHidden/>
    <w:unhideWhenUsed/>
    <w:rPr>
      <w:color w:val="800080"/>
      <w:u w:val="single"/>
    </w:rPr>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style>
  <w:style w:type="character" w:customStyle="1" w:styleId="CommentTextChar">
    <w:name w:val="Comment Text Char"/>
    <w:basedOn w:val="DefaultParagraphFont"/>
    <w:link w:val="CommentText1"/>
    <w:semiHidden/>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DefaultParagraphFont"/>
    <w:link w:val="CommentSubject1"/>
    <w:semiHidden/>
    <w:rPr>
      <w:b/>
      <w:bCs/>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customStyle="1" w:styleId="Default">
    <w:name w:val="Default"/>
    <w:link w:val="DefaultChar"/>
    <w:pPr>
      <w:autoSpaceDE w:val="0"/>
      <w:autoSpaceDN w:val="0"/>
      <w:adjustRightInd w:val="0"/>
      <w:ind w:left="1440"/>
    </w:pPr>
    <w:rPr>
      <w:color w:val="000000"/>
      <w:sz w:val="24"/>
      <w:szCs w:val="24"/>
    </w:rPr>
  </w:style>
  <w:style w:type="paragraph" w:styleId="ListParagraph">
    <w:name w:val="List Paragraph"/>
    <w:basedOn w:val="Normal"/>
    <w:link w:val="ListParagraphChar"/>
    <w:qFormat/>
    <w:pPr>
      <w:ind w:left="0" w:right="720"/>
      <w:contextualSpacing/>
    </w:pPr>
    <w:rPr>
      <w:sz w:val="24"/>
      <w:szCs w:val="24"/>
    </w:rPr>
  </w:style>
  <w:style w:type="character" w:customStyle="1" w:styleId="DefaultChar">
    <w:name w:val="Default Char"/>
    <w:basedOn w:val="DefaultParagraphFont"/>
    <w:link w:val="Default"/>
    <w:rPr>
      <w:color w:val="000000"/>
      <w:sz w:val="24"/>
      <w:szCs w:val="24"/>
      <w:lang w:val="en-US" w:eastAsia="en-US" w:bidi="ar-SA"/>
    </w:rPr>
  </w:style>
  <w:style w:type="paragraph" w:customStyle="1" w:styleId="Listwskippedline">
    <w:name w:val="List w skipped line"/>
    <w:basedOn w:val="ListParagraph"/>
    <w:link w:val="ListwskippedlineChar"/>
    <w:qFormat/>
    <w:pPr>
      <w:numPr>
        <w:numId w:val="4"/>
      </w:numPr>
      <w:spacing w:before="120" w:after="120"/>
    </w:pPr>
  </w:style>
  <w:style w:type="paragraph" w:customStyle="1" w:styleId="Heading3a">
    <w:name w:val="Heading 3a"/>
    <w:basedOn w:val="Listwskippedline"/>
    <w:qFormat/>
    <w:pPr>
      <w:numPr>
        <w:ilvl w:val="1"/>
      </w:numPr>
      <w:tabs>
        <w:tab w:val="clear" w:pos="2160"/>
        <w:tab w:val="num" w:pos="360"/>
      </w:tabs>
    </w:pPr>
  </w:style>
  <w:style w:type="character" w:customStyle="1" w:styleId="ListParagraphChar">
    <w:name w:val="List Paragraph Char"/>
    <w:basedOn w:val="DefaultParagraphFont"/>
    <w:link w:val="ListParagraph"/>
    <w:rPr>
      <w:sz w:val="24"/>
      <w:szCs w:val="24"/>
    </w:rPr>
  </w:style>
  <w:style w:type="character" w:customStyle="1" w:styleId="ListwskippedlineChar">
    <w:name w:val="List w skipped line Char"/>
    <w:basedOn w:val="DefaultParagraphFont"/>
    <w:link w:val="Listwskippedline"/>
    <w:rPr>
      <w:sz w:val="24"/>
      <w:szCs w:val="24"/>
    </w:rPr>
  </w:style>
  <w:style w:type="character" w:customStyle="1" w:styleId="Heading1Char">
    <w:name w:val="Heading 1 Char"/>
    <w:basedOn w:val="DefaultParagraphFont"/>
    <w:link w:val="Heading1"/>
    <w:rPr>
      <w:rFonts w:ascii="Times New Roman" w:eastAsia="Times New Roman" w:hAnsi="Times New Roman"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hyperlink" Target="http://www.doee.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4F40-ECD0-4CFE-89C4-D0D00BA8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alan.barak</dc:creator>
  <cp:lastModifiedBy>Weinberg, Pamela (DOEE)</cp:lastModifiedBy>
  <cp:revision>4</cp:revision>
  <cp:lastPrinted>2013-02-22T20:40:00Z</cp:lastPrinted>
  <dcterms:created xsi:type="dcterms:W3CDTF">2019-01-09T20:03:00Z</dcterms:created>
  <dcterms:modified xsi:type="dcterms:W3CDTF">2019-01-16T17:54:00Z</dcterms:modified>
</cp:coreProperties>
</file>