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C9" w:rsidRPr="0037110B" w:rsidRDefault="00600CC9" w:rsidP="00600CC9">
      <w:pPr>
        <w:jc w:val="center"/>
        <w:outlineLvl w:val="0"/>
        <w:rPr>
          <w:rFonts w:ascii="Arial Narrow" w:hAnsi="Arial Narrow" w:cs="Arial"/>
          <w:b/>
          <w:sz w:val="24"/>
          <w:szCs w:val="24"/>
          <w:u w:val="single"/>
        </w:rPr>
      </w:pPr>
      <w:bookmarkStart w:id="0" w:name="_GoBack"/>
      <w:bookmarkEnd w:id="0"/>
      <w:r w:rsidRPr="0037110B">
        <w:rPr>
          <w:rFonts w:ascii="Arial Narrow" w:hAnsi="Arial Narrow" w:cs="Arial"/>
          <w:b/>
          <w:sz w:val="24"/>
          <w:szCs w:val="24"/>
          <w:u w:val="single"/>
        </w:rPr>
        <w:t>Notice of Funding Availability</w:t>
      </w:r>
    </w:p>
    <w:p w:rsidR="00600CC9" w:rsidRPr="0037110B" w:rsidRDefault="00600CC9" w:rsidP="00600CC9">
      <w:pPr>
        <w:spacing w:after="120"/>
        <w:jc w:val="center"/>
        <w:outlineLvl w:val="0"/>
        <w:rPr>
          <w:rFonts w:ascii="Arial Narrow" w:hAnsi="Arial Narrow" w:cs="Arial"/>
          <w:b/>
          <w:sz w:val="24"/>
          <w:szCs w:val="24"/>
        </w:rPr>
      </w:pPr>
      <w:r w:rsidRPr="0037110B">
        <w:rPr>
          <w:rFonts w:ascii="Arial Narrow" w:hAnsi="Arial Narrow" w:cs="Arial"/>
          <w:b/>
          <w:sz w:val="24"/>
          <w:szCs w:val="24"/>
        </w:rPr>
        <w:t xml:space="preserve">Fiscal Year 2019 Office of Out of School Time Grants and Youth Outcomes </w:t>
      </w:r>
      <w:proofErr w:type="spellStart"/>
      <w:r w:rsidRPr="0037110B">
        <w:rPr>
          <w:rFonts w:ascii="Arial Narrow" w:hAnsi="Arial Narrow" w:cs="Arial"/>
          <w:b/>
          <w:sz w:val="24"/>
          <w:szCs w:val="24"/>
        </w:rPr>
        <w:t>Grant</w:t>
      </w:r>
      <w:r w:rsidR="0037110B">
        <w:rPr>
          <w:rFonts w:ascii="Arial Narrow" w:hAnsi="Arial Narrow" w:cs="Arial"/>
          <w:b/>
          <w:sz w:val="24"/>
          <w:szCs w:val="24"/>
        </w:rPr>
        <w:t>m</w:t>
      </w:r>
      <w:r w:rsidRPr="0037110B">
        <w:rPr>
          <w:rFonts w:ascii="Arial Narrow" w:hAnsi="Arial Narrow" w:cs="Arial"/>
          <w:b/>
          <w:sz w:val="24"/>
          <w:szCs w:val="24"/>
        </w:rPr>
        <w:t>aking</w:t>
      </w:r>
      <w:proofErr w:type="spellEnd"/>
      <w:r w:rsidRPr="0037110B">
        <w:rPr>
          <w:rFonts w:ascii="Arial Narrow" w:hAnsi="Arial Narrow" w:cs="Arial"/>
          <w:b/>
          <w:sz w:val="24"/>
          <w:szCs w:val="24"/>
        </w:rPr>
        <w:t xml:space="preserve"> Partner</w:t>
      </w:r>
    </w:p>
    <w:p w:rsidR="00B706B2" w:rsidRPr="0037110B" w:rsidRDefault="00600CC9" w:rsidP="00600CC9">
      <w:pPr>
        <w:spacing w:after="120"/>
        <w:jc w:val="center"/>
        <w:outlineLvl w:val="0"/>
        <w:rPr>
          <w:rFonts w:ascii="Arial Narrow" w:hAnsi="Arial Narrow" w:cs="Arial"/>
          <w:b/>
          <w:sz w:val="24"/>
          <w:szCs w:val="24"/>
        </w:rPr>
      </w:pPr>
      <w:r w:rsidRPr="0037110B">
        <w:rPr>
          <w:rFonts w:ascii="Arial Narrow" w:hAnsi="Arial Narrow" w:cs="Arial"/>
          <w:b/>
          <w:sz w:val="24"/>
          <w:szCs w:val="24"/>
        </w:rPr>
        <w:t xml:space="preserve">Request for </w:t>
      </w:r>
      <w:r w:rsidR="001A7761" w:rsidRPr="0037110B">
        <w:rPr>
          <w:rFonts w:ascii="Arial Narrow" w:hAnsi="Arial Narrow" w:cs="Arial"/>
          <w:b/>
          <w:sz w:val="24"/>
          <w:szCs w:val="24"/>
        </w:rPr>
        <w:t xml:space="preserve">Proposal </w:t>
      </w:r>
      <w:r w:rsidRPr="0037110B">
        <w:rPr>
          <w:rFonts w:ascii="Arial Narrow" w:hAnsi="Arial Narrow" w:cs="Arial"/>
          <w:b/>
          <w:sz w:val="24"/>
          <w:szCs w:val="24"/>
        </w:rPr>
        <w:t xml:space="preserve">Release Date: Wednesday, May 9, 2018 at 3:00 p.m. Eastern </w:t>
      </w:r>
      <w:r w:rsidR="00826432">
        <w:rPr>
          <w:rFonts w:ascii="Arial Narrow" w:hAnsi="Arial Narrow" w:cs="Arial"/>
          <w:b/>
          <w:sz w:val="24"/>
          <w:szCs w:val="24"/>
        </w:rPr>
        <w:t>Standard</w:t>
      </w:r>
      <w:r w:rsidR="00826432" w:rsidRPr="0037110B">
        <w:rPr>
          <w:rFonts w:ascii="Arial Narrow" w:hAnsi="Arial Narrow" w:cs="Arial"/>
          <w:b/>
          <w:sz w:val="24"/>
          <w:szCs w:val="24"/>
        </w:rPr>
        <w:t xml:space="preserve"> </w:t>
      </w:r>
      <w:r w:rsidRPr="0037110B">
        <w:rPr>
          <w:rFonts w:ascii="Arial Narrow" w:hAnsi="Arial Narrow" w:cs="Arial"/>
          <w:b/>
          <w:sz w:val="24"/>
          <w:szCs w:val="24"/>
        </w:rPr>
        <w:t>Time</w:t>
      </w:r>
      <w:r w:rsidR="00D51B3A" w:rsidRPr="0037110B">
        <w:rPr>
          <w:rFonts w:ascii="Arial Narrow" w:hAnsi="Arial Narrow" w:cs="Arial"/>
          <w:b/>
          <w:sz w:val="24"/>
          <w:szCs w:val="24"/>
        </w:rPr>
        <w:t>. Applications</w:t>
      </w:r>
      <w:r w:rsidR="004C1762" w:rsidRPr="0037110B">
        <w:rPr>
          <w:rFonts w:ascii="Arial Narrow" w:hAnsi="Arial Narrow" w:cs="Arial"/>
          <w:b/>
          <w:sz w:val="24"/>
          <w:szCs w:val="24"/>
        </w:rPr>
        <w:t xml:space="preserve"> </w:t>
      </w:r>
      <w:r w:rsidRPr="0037110B">
        <w:rPr>
          <w:rFonts w:ascii="Arial Narrow" w:hAnsi="Arial Narrow" w:cs="Arial"/>
          <w:b/>
          <w:sz w:val="24"/>
          <w:szCs w:val="24"/>
        </w:rPr>
        <w:t xml:space="preserve">will be made available on </w:t>
      </w:r>
      <w:r w:rsidR="00D51B3A" w:rsidRPr="0037110B">
        <w:rPr>
          <w:rFonts w:ascii="Arial Narrow" w:hAnsi="Arial Narrow" w:cs="Arial"/>
          <w:b/>
          <w:sz w:val="24"/>
          <w:szCs w:val="24"/>
        </w:rPr>
        <w:t>L</w:t>
      </w:r>
      <w:r w:rsidRPr="0037110B">
        <w:rPr>
          <w:rFonts w:ascii="Arial Narrow" w:hAnsi="Arial Narrow" w:cs="Arial"/>
          <w:b/>
          <w:sz w:val="24"/>
          <w:szCs w:val="24"/>
        </w:rPr>
        <w:t>earn24.dc.gov</w:t>
      </w:r>
    </w:p>
    <w:p w:rsidR="00600CC9" w:rsidRPr="00BD1F93" w:rsidRDefault="00600CC9" w:rsidP="00600CC9">
      <w:pPr>
        <w:spacing w:line="240" w:lineRule="auto"/>
        <w:rPr>
          <w:rFonts w:ascii="Arial Narrow" w:hAnsi="Arial Narrow"/>
        </w:rPr>
      </w:pPr>
      <w:r w:rsidRPr="00BD1F93">
        <w:rPr>
          <w:rFonts w:ascii="Arial Narrow" w:hAnsi="Arial Narrow"/>
        </w:rPr>
        <w:t xml:space="preserve">The Office of </w:t>
      </w:r>
      <w:proofErr w:type="gramStart"/>
      <w:r w:rsidRPr="00BD1F93">
        <w:rPr>
          <w:rFonts w:ascii="Arial Narrow" w:hAnsi="Arial Narrow"/>
        </w:rPr>
        <w:t>Out</w:t>
      </w:r>
      <w:proofErr w:type="gramEnd"/>
      <w:r w:rsidRPr="00BD1F93">
        <w:rPr>
          <w:rFonts w:ascii="Arial Narrow" w:hAnsi="Arial Narrow"/>
        </w:rPr>
        <w:t xml:space="preserve"> of School Time Grants and Youth Outcomes (OST Office), within the Office of the Deputy Mayor for Education (DME), will be soliciting grant proposals from eligible District of Columbia nonprofit organization</w:t>
      </w:r>
      <w:r w:rsidR="00D51B3A">
        <w:rPr>
          <w:rFonts w:ascii="Arial Narrow" w:hAnsi="Arial Narrow"/>
        </w:rPr>
        <w:t>s</w:t>
      </w:r>
      <w:r w:rsidR="00F95766" w:rsidRPr="00BD1F93">
        <w:rPr>
          <w:rFonts w:ascii="Arial Narrow" w:hAnsi="Arial Narrow"/>
        </w:rPr>
        <w:t xml:space="preserve"> to become the OST Office </w:t>
      </w:r>
      <w:proofErr w:type="spellStart"/>
      <w:r w:rsidR="00F95766" w:rsidRPr="00BD1F93">
        <w:rPr>
          <w:rFonts w:ascii="Arial Narrow" w:hAnsi="Arial Narrow"/>
        </w:rPr>
        <w:t>grantmaking</w:t>
      </w:r>
      <w:proofErr w:type="spellEnd"/>
      <w:r w:rsidR="00F95766" w:rsidRPr="00BD1F93">
        <w:rPr>
          <w:rFonts w:ascii="Arial Narrow" w:hAnsi="Arial Narrow"/>
        </w:rPr>
        <w:t xml:space="preserve"> partner</w:t>
      </w:r>
      <w:r w:rsidRPr="00BD1F93">
        <w:rPr>
          <w:rFonts w:ascii="Arial Narrow" w:hAnsi="Arial Narrow"/>
        </w:rPr>
        <w:t>.</w:t>
      </w:r>
    </w:p>
    <w:p w:rsidR="00600CC9" w:rsidRPr="00BD1F93" w:rsidRDefault="00600CC9" w:rsidP="00600CC9">
      <w:pPr>
        <w:spacing w:line="240" w:lineRule="auto"/>
        <w:rPr>
          <w:rFonts w:ascii="Arial Narrow" w:hAnsi="Arial Narrow"/>
        </w:rPr>
      </w:pPr>
      <w:r w:rsidRPr="00BD1F93">
        <w:rPr>
          <w:rFonts w:ascii="Arial Narrow" w:hAnsi="Arial Narrow"/>
        </w:rPr>
        <w:t xml:space="preserve">The OST Office and DME </w:t>
      </w:r>
      <w:r w:rsidR="003A4164" w:rsidRPr="00BD1F93">
        <w:rPr>
          <w:rFonts w:ascii="Arial Narrow" w:hAnsi="Arial Narrow"/>
        </w:rPr>
        <w:t>seek</w:t>
      </w:r>
      <w:r w:rsidRPr="00BD1F93">
        <w:rPr>
          <w:rFonts w:ascii="Arial Narrow" w:hAnsi="Arial Narrow"/>
        </w:rPr>
        <w:t xml:space="preserve"> to award a </w:t>
      </w:r>
      <w:r w:rsidR="00F95766" w:rsidRPr="00BD1F93">
        <w:rPr>
          <w:rFonts w:ascii="Arial Narrow" w:hAnsi="Arial Narrow"/>
        </w:rPr>
        <w:t xml:space="preserve">single </w:t>
      </w:r>
      <w:r w:rsidRPr="00BD1F93">
        <w:rPr>
          <w:rFonts w:ascii="Arial Narrow" w:hAnsi="Arial Narrow"/>
        </w:rPr>
        <w:t xml:space="preserve">grant to a nonprofit with a proven track record of success in grant-making. </w:t>
      </w:r>
      <w:r w:rsidR="00F95766" w:rsidRPr="00BD1F93">
        <w:rPr>
          <w:rFonts w:ascii="Arial Narrow" w:hAnsi="Arial Narrow"/>
        </w:rPr>
        <w:t>The</w:t>
      </w:r>
      <w:r w:rsidRPr="00BD1F93">
        <w:rPr>
          <w:rFonts w:ascii="Arial Narrow" w:hAnsi="Arial Narrow"/>
        </w:rPr>
        <w:t xml:space="preserve"> </w:t>
      </w:r>
      <w:proofErr w:type="spellStart"/>
      <w:r w:rsidRPr="00BD1F93">
        <w:rPr>
          <w:rFonts w:ascii="Arial Narrow" w:hAnsi="Arial Narrow"/>
        </w:rPr>
        <w:t>grantmaking</w:t>
      </w:r>
      <w:proofErr w:type="spellEnd"/>
      <w:r w:rsidRPr="00BD1F93">
        <w:rPr>
          <w:rFonts w:ascii="Arial Narrow" w:hAnsi="Arial Narrow"/>
        </w:rPr>
        <w:t xml:space="preserve"> partner will award and administer funds on behalf of the OST Office</w:t>
      </w:r>
      <w:r w:rsidR="003A4164" w:rsidRPr="00BD1F93">
        <w:rPr>
          <w:rFonts w:ascii="Arial Narrow" w:hAnsi="Arial Narrow"/>
        </w:rPr>
        <w:t xml:space="preserve"> consistent with the </w:t>
      </w:r>
      <w:r w:rsidRPr="00BD1F93">
        <w:rPr>
          <w:rFonts w:ascii="Arial Narrow" w:hAnsi="Arial Narrow"/>
        </w:rPr>
        <w:t xml:space="preserve">Commission on Out of School </w:t>
      </w:r>
      <w:r w:rsidR="003A4164" w:rsidRPr="00BD1F93">
        <w:rPr>
          <w:rFonts w:ascii="Arial Narrow" w:hAnsi="Arial Narrow"/>
        </w:rPr>
        <w:t>Time Grants and Youth Outcomes strategic plan.</w:t>
      </w:r>
      <w:r w:rsidRPr="00BD1F93">
        <w:rPr>
          <w:rFonts w:ascii="Arial Narrow" w:hAnsi="Arial Narrow"/>
        </w:rPr>
        <w:t xml:space="preserve"> </w:t>
      </w:r>
    </w:p>
    <w:p w:rsidR="003A4164" w:rsidRPr="00BD1F93" w:rsidRDefault="00600CC9" w:rsidP="00600CC9">
      <w:pPr>
        <w:spacing w:line="240" w:lineRule="auto"/>
        <w:rPr>
          <w:rFonts w:ascii="Arial Narrow" w:hAnsi="Arial Narrow"/>
        </w:rPr>
      </w:pPr>
      <w:r w:rsidRPr="00BD1F93">
        <w:rPr>
          <w:rFonts w:ascii="Arial Narrow" w:hAnsi="Arial Narrow"/>
        </w:rPr>
        <w:t>The purpose of th</w:t>
      </w:r>
      <w:r w:rsidR="003A4164" w:rsidRPr="00BD1F93">
        <w:rPr>
          <w:rFonts w:ascii="Arial Narrow" w:hAnsi="Arial Narrow"/>
        </w:rPr>
        <w:t>e</w:t>
      </w:r>
      <w:r w:rsidRPr="00BD1F93">
        <w:rPr>
          <w:rFonts w:ascii="Arial Narrow" w:hAnsi="Arial Narrow"/>
        </w:rPr>
        <w:t xml:space="preserve"> Request for Proposals (RFP) is to identify one </w:t>
      </w:r>
      <w:proofErr w:type="spellStart"/>
      <w:r w:rsidRPr="00BD1F93">
        <w:rPr>
          <w:rFonts w:ascii="Arial Narrow" w:hAnsi="Arial Narrow"/>
        </w:rPr>
        <w:t>grantmaking</w:t>
      </w:r>
      <w:proofErr w:type="spellEnd"/>
      <w:r w:rsidRPr="00BD1F93">
        <w:rPr>
          <w:rFonts w:ascii="Arial Narrow" w:hAnsi="Arial Narrow"/>
        </w:rPr>
        <w:t xml:space="preserve"> partner that will work with the OST Office to award grants to nonprofit organizations </w:t>
      </w:r>
      <w:proofErr w:type="gramStart"/>
      <w:r w:rsidRPr="00BD1F93">
        <w:rPr>
          <w:rFonts w:ascii="Arial Narrow" w:hAnsi="Arial Narrow"/>
        </w:rPr>
        <w:t>who</w:t>
      </w:r>
      <w:proofErr w:type="gramEnd"/>
      <w:r w:rsidRPr="00BD1F93">
        <w:rPr>
          <w:rFonts w:ascii="Arial Narrow" w:hAnsi="Arial Narrow"/>
        </w:rPr>
        <w:t xml:space="preserve"> provide youth development services to children and youth ages 5 </w:t>
      </w:r>
      <w:r w:rsidR="00F561AA">
        <w:rPr>
          <w:rFonts w:ascii="Arial Narrow" w:hAnsi="Arial Narrow"/>
        </w:rPr>
        <w:t>–</w:t>
      </w:r>
      <w:r w:rsidR="006D4757">
        <w:rPr>
          <w:rFonts w:ascii="Arial Narrow" w:hAnsi="Arial Narrow"/>
        </w:rPr>
        <w:t xml:space="preserve"> </w:t>
      </w:r>
      <w:r w:rsidRPr="00BD1F93">
        <w:rPr>
          <w:rFonts w:ascii="Arial Narrow" w:hAnsi="Arial Narrow"/>
        </w:rPr>
        <w:t>21</w:t>
      </w:r>
      <w:r w:rsidR="00A847E9">
        <w:rPr>
          <w:rFonts w:ascii="Arial Narrow" w:hAnsi="Arial Narrow"/>
        </w:rPr>
        <w:t xml:space="preserve"> </w:t>
      </w:r>
      <w:r w:rsidR="00F561AA">
        <w:rPr>
          <w:rFonts w:ascii="Arial Narrow" w:hAnsi="Arial Narrow"/>
        </w:rPr>
        <w:t>in the District of Columbia</w:t>
      </w:r>
      <w:r w:rsidRPr="00BD1F93">
        <w:rPr>
          <w:rFonts w:ascii="Arial Narrow" w:hAnsi="Arial Narrow"/>
        </w:rPr>
        <w:t xml:space="preserve">. The </w:t>
      </w:r>
      <w:proofErr w:type="spellStart"/>
      <w:r w:rsidRPr="00BD1F93">
        <w:rPr>
          <w:rFonts w:ascii="Arial Narrow" w:hAnsi="Arial Narrow"/>
        </w:rPr>
        <w:t>grantmaking</w:t>
      </w:r>
      <w:proofErr w:type="spellEnd"/>
      <w:r w:rsidRPr="00BD1F93">
        <w:rPr>
          <w:rFonts w:ascii="Arial Narrow" w:hAnsi="Arial Narrow"/>
        </w:rPr>
        <w:t xml:space="preserve"> partner </w:t>
      </w:r>
      <w:r w:rsidR="000167A4">
        <w:rPr>
          <w:rFonts w:ascii="Arial Narrow" w:hAnsi="Arial Narrow"/>
        </w:rPr>
        <w:t xml:space="preserve">must be a nonprofit organization that does not provide out-of-school time programs and </w:t>
      </w:r>
      <w:r w:rsidR="003A4164" w:rsidRPr="00BD1F93">
        <w:rPr>
          <w:rFonts w:ascii="Arial Narrow" w:hAnsi="Arial Narrow"/>
        </w:rPr>
        <w:t xml:space="preserve">agrees to use a minimum of 90% of the grant to award </w:t>
      </w:r>
      <w:proofErr w:type="spellStart"/>
      <w:r w:rsidR="003A4164" w:rsidRPr="00BD1F93">
        <w:rPr>
          <w:rFonts w:ascii="Arial Narrow" w:hAnsi="Arial Narrow"/>
        </w:rPr>
        <w:t>subgrants</w:t>
      </w:r>
      <w:proofErr w:type="spellEnd"/>
      <w:r w:rsidR="003A4164" w:rsidRPr="00BD1F93">
        <w:rPr>
          <w:rFonts w:ascii="Arial Narrow" w:hAnsi="Arial Narrow"/>
        </w:rPr>
        <w:t xml:space="preserve"> to nonprofit organizations that provide out-of-school time programs. </w:t>
      </w:r>
    </w:p>
    <w:p w:rsidR="003A4164" w:rsidRPr="00BD1F93" w:rsidRDefault="003A4164" w:rsidP="00600CC9">
      <w:pPr>
        <w:spacing w:line="240" w:lineRule="auto"/>
        <w:rPr>
          <w:rFonts w:ascii="Arial Narrow" w:hAnsi="Arial Narrow"/>
        </w:rPr>
      </w:pPr>
      <w:r w:rsidRPr="00BD1F93">
        <w:rPr>
          <w:rFonts w:ascii="Arial Narrow" w:hAnsi="Arial Narrow"/>
        </w:rPr>
        <w:t>The total funding available is $11,773,478 and may be adjusted based on Council’s approval o</w:t>
      </w:r>
      <w:r w:rsidR="00D51B3A">
        <w:rPr>
          <w:rFonts w:ascii="Arial Narrow" w:hAnsi="Arial Narrow"/>
        </w:rPr>
        <w:t>f</w:t>
      </w:r>
      <w:r w:rsidRPr="00BD1F93">
        <w:rPr>
          <w:rFonts w:ascii="Arial Narrow" w:hAnsi="Arial Narrow"/>
        </w:rPr>
        <w:t xml:space="preserve"> the F</w:t>
      </w:r>
      <w:r w:rsidR="007C435F">
        <w:rPr>
          <w:rFonts w:ascii="Arial Narrow" w:hAnsi="Arial Narrow"/>
        </w:rPr>
        <w:t xml:space="preserve">iscal </w:t>
      </w:r>
      <w:r w:rsidRPr="00BD1F93">
        <w:rPr>
          <w:rFonts w:ascii="Arial Narrow" w:hAnsi="Arial Narrow"/>
        </w:rPr>
        <w:t>Y</w:t>
      </w:r>
      <w:r w:rsidR="007C435F">
        <w:rPr>
          <w:rFonts w:ascii="Arial Narrow" w:hAnsi="Arial Narrow"/>
        </w:rPr>
        <w:t>ear 20</w:t>
      </w:r>
      <w:r w:rsidRPr="00BD1F93">
        <w:rPr>
          <w:rFonts w:ascii="Arial Narrow" w:hAnsi="Arial Narrow"/>
        </w:rPr>
        <w:t xml:space="preserve">19 budget and pending availability of funds. The grant award period will </w:t>
      </w:r>
      <w:r w:rsidR="007C435F">
        <w:rPr>
          <w:rFonts w:ascii="Arial Narrow" w:hAnsi="Arial Narrow"/>
        </w:rPr>
        <w:t>start on</w:t>
      </w:r>
      <w:r w:rsidRPr="00BD1F93">
        <w:rPr>
          <w:rFonts w:ascii="Arial Narrow" w:hAnsi="Arial Narrow"/>
        </w:rPr>
        <w:t xml:space="preserve"> the date of the award, </w:t>
      </w:r>
      <w:r w:rsidR="008A1E71">
        <w:rPr>
          <w:rFonts w:ascii="Arial Narrow" w:hAnsi="Arial Narrow"/>
        </w:rPr>
        <w:t>Tuesday</w:t>
      </w:r>
      <w:r w:rsidRPr="00BD1F93">
        <w:rPr>
          <w:rFonts w:ascii="Arial Narrow" w:hAnsi="Arial Narrow"/>
        </w:rPr>
        <w:t xml:space="preserve">, </w:t>
      </w:r>
      <w:r w:rsidR="000167A4">
        <w:rPr>
          <w:rFonts w:ascii="Arial Narrow" w:hAnsi="Arial Narrow"/>
        </w:rPr>
        <w:t>September</w:t>
      </w:r>
      <w:r w:rsidR="000167A4" w:rsidRPr="00BD1F93">
        <w:rPr>
          <w:rFonts w:ascii="Arial Narrow" w:hAnsi="Arial Narrow"/>
        </w:rPr>
        <w:t xml:space="preserve"> </w:t>
      </w:r>
      <w:r w:rsidR="008A1E71">
        <w:rPr>
          <w:rFonts w:ascii="Arial Narrow" w:hAnsi="Arial Narrow"/>
        </w:rPr>
        <w:t>4</w:t>
      </w:r>
      <w:r w:rsidRPr="00BD1F93">
        <w:rPr>
          <w:rFonts w:ascii="Arial Narrow" w:hAnsi="Arial Narrow"/>
        </w:rPr>
        <w:t>, 2018. Successful applicants will be funded for two (2) additional years (three-year grant award period) subject to the availability of funds.</w:t>
      </w:r>
    </w:p>
    <w:p w:rsidR="00600CC9" w:rsidRPr="00BD1F93" w:rsidRDefault="003A4164" w:rsidP="00600CC9">
      <w:pPr>
        <w:spacing w:after="120"/>
        <w:outlineLvl w:val="0"/>
        <w:rPr>
          <w:rFonts w:ascii="Arial Narrow" w:hAnsi="Arial Narrow"/>
        </w:rPr>
      </w:pPr>
      <w:r w:rsidRPr="00BD1F93">
        <w:rPr>
          <w:rFonts w:ascii="Arial Narrow" w:hAnsi="Arial Narrow"/>
        </w:rPr>
        <w:t xml:space="preserve">To receive more information or for a copy of the </w:t>
      </w:r>
      <w:r w:rsidR="00880545">
        <w:rPr>
          <w:rFonts w:ascii="Arial Narrow" w:hAnsi="Arial Narrow"/>
        </w:rPr>
        <w:t>RFP</w:t>
      </w:r>
      <w:r w:rsidRPr="00BD1F93">
        <w:rPr>
          <w:rFonts w:ascii="Arial Narrow" w:hAnsi="Arial Narrow"/>
        </w:rPr>
        <w:t>, please contact:</w:t>
      </w:r>
    </w:p>
    <w:p w:rsidR="003A4164" w:rsidRPr="00BD1F93" w:rsidRDefault="003A4164" w:rsidP="00BD1F93">
      <w:pPr>
        <w:spacing w:after="0" w:line="240" w:lineRule="auto"/>
        <w:ind w:left="2880"/>
        <w:outlineLvl w:val="0"/>
        <w:rPr>
          <w:rFonts w:ascii="Arial Narrow" w:hAnsi="Arial Narrow"/>
        </w:rPr>
      </w:pPr>
      <w:r w:rsidRPr="00BD1F93">
        <w:rPr>
          <w:rFonts w:ascii="Arial Narrow" w:hAnsi="Arial Narrow"/>
        </w:rPr>
        <w:t>Debra Eichenbaum</w:t>
      </w:r>
    </w:p>
    <w:p w:rsidR="003A4164" w:rsidRPr="00BD1F93" w:rsidRDefault="003A4164" w:rsidP="00BD1F93">
      <w:pPr>
        <w:spacing w:after="0" w:line="240" w:lineRule="auto"/>
        <w:ind w:left="2880"/>
        <w:outlineLvl w:val="0"/>
        <w:rPr>
          <w:rFonts w:ascii="Arial Narrow" w:hAnsi="Arial Narrow"/>
        </w:rPr>
      </w:pPr>
      <w:r w:rsidRPr="00BD1F93">
        <w:rPr>
          <w:rFonts w:ascii="Arial Narrow" w:hAnsi="Arial Narrow"/>
        </w:rPr>
        <w:t>Office of Out of School Time Grants and Youth Outcomes</w:t>
      </w:r>
    </w:p>
    <w:p w:rsidR="003A4164" w:rsidRPr="00BD1F93" w:rsidRDefault="003A4164" w:rsidP="00BD1F93">
      <w:pPr>
        <w:spacing w:after="0" w:line="240" w:lineRule="auto"/>
        <w:ind w:left="2880"/>
        <w:outlineLvl w:val="0"/>
        <w:rPr>
          <w:rFonts w:ascii="Arial Narrow" w:hAnsi="Arial Narrow"/>
        </w:rPr>
      </w:pPr>
      <w:r w:rsidRPr="00BD1F93">
        <w:rPr>
          <w:rFonts w:ascii="Arial Narrow" w:hAnsi="Arial Narrow"/>
        </w:rPr>
        <w:t>1350 Pennsylvania Avenue, Suite 307</w:t>
      </w:r>
    </w:p>
    <w:p w:rsidR="003A4164" w:rsidRPr="00BD1F93" w:rsidRDefault="003A4164" w:rsidP="00BD1F93">
      <w:pPr>
        <w:spacing w:after="0" w:line="240" w:lineRule="auto"/>
        <w:ind w:left="2880"/>
        <w:outlineLvl w:val="0"/>
        <w:rPr>
          <w:rFonts w:ascii="Arial Narrow" w:hAnsi="Arial Narrow"/>
        </w:rPr>
      </w:pPr>
      <w:r w:rsidRPr="00BD1F93">
        <w:rPr>
          <w:rFonts w:ascii="Arial Narrow" w:hAnsi="Arial Narrow"/>
        </w:rPr>
        <w:t>Washington, D.C. 20004</w:t>
      </w:r>
    </w:p>
    <w:p w:rsidR="003A4164" w:rsidRPr="00BD1F93" w:rsidRDefault="003A4164" w:rsidP="00BD1F93">
      <w:pPr>
        <w:spacing w:after="0" w:line="240" w:lineRule="auto"/>
        <w:ind w:left="2880"/>
        <w:outlineLvl w:val="0"/>
        <w:rPr>
          <w:rFonts w:ascii="Arial Narrow" w:hAnsi="Arial Narrow"/>
        </w:rPr>
      </w:pPr>
      <w:r w:rsidRPr="00BD1F93">
        <w:rPr>
          <w:rFonts w:ascii="Arial Narrow" w:hAnsi="Arial Narrow"/>
        </w:rPr>
        <w:t xml:space="preserve">Telephone: (202) </w:t>
      </w:r>
      <w:r w:rsidR="00BD1F93" w:rsidRPr="00BD1F93">
        <w:rPr>
          <w:rFonts w:ascii="Arial Narrow" w:hAnsi="Arial Narrow"/>
        </w:rPr>
        <w:t>478-5913</w:t>
      </w:r>
    </w:p>
    <w:p w:rsidR="00BD1F93" w:rsidRPr="00BD1F93" w:rsidRDefault="00BD1F93" w:rsidP="00BD1F93">
      <w:pPr>
        <w:spacing w:after="0" w:line="240" w:lineRule="auto"/>
        <w:ind w:left="2880"/>
        <w:outlineLvl w:val="0"/>
        <w:rPr>
          <w:rFonts w:ascii="Arial Narrow" w:hAnsi="Arial Narrow"/>
        </w:rPr>
      </w:pPr>
      <w:r w:rsidRPr="00BD1F93">
        <w:rPr>
          <w:rFonts w:ascii="Arial Narrow" w:hAnsi="Arial Narrow"/>
        </w:rPr>
        <w:t>Email: Debra.Eichenbaum@dc.gov</w:t>
      </w:r>
    </w:p>
    <w:p w:rsidR="003A4164" w:rsidRPr="00BD1F93" w:rsidRDefault="003A4164" w:rsidP="003A4164">
      <w:pPr>
        <w:spacing w:after="0" w:line="240" w:lineRule="auto"/>
        <w:outlineLvl w:val="0"/>
        <w:rPr>
          <w:rFonts w:ascii="Arial Narrow" w:hAnsi="Arial Narrow" w:cs="Calibri"/>
          <w:b/>
        </w:rPr>
      </w:pPr>
    </w:p>
    <w:p w:rsidR="00BD1F93" w:rsidRPr="00BD1F93" w:rsidRDefault="00BD1F93" w:rsidP="003A4164">
      <w:pPr>
        <w:spacing w:after="0" w:line="240" w:lineRule="auto"/>
        <w:outlineLvl w:val="0"/>
        <w:rPr>
          <w:rFonts w:ascii="Arial Narrow" w:hAnsi="Arial Narrow" w:cs="Calibri"/>
        </w:rPr>
      </w:pPr>
      <w:r w:rsidRPr="00BD1F93">
        <w:rPr>
          <w:rFonts w:ascii="Arial Narrow" w:hAnsi="Arial Narrow" w:cs="Calibri"/>
        </w:rPr>
        <w:t xml:space="preserve">Applications must be submitted through the </w:t>
      </w:r>
      <w:r w:rsidR="00D51B3A">
        <w:rPr>
          <w:rFonts w:ascii="Arial Narrow" w:hAnsi="Arial Narrow" w:cs="Calibri"/>
        </w:rPr>
        <w:t>L</w:t>
      </w:r>
      <w:r w:rsidRPr="00BD1F93">
        <w:rPr>
          <w:rFonts w:ascii="Arial Narrow" w:hAnsi="Arial Narrow" w:cs="Calibri"/>
        </w:rPr>
        <w:t>earn24.dc.gov website by Monday, June 11</w:t>
      </w:r>
      <w:r w:rsidR="00826432">
        <w:rPr>
          <w:rFonts w:ascii="Arial Narrow" w:hAnsi="Arial Narrow" w:cs="Calibri"/>
        </w:rPr>
        <w:t>, 2018</w:t>
      </w:r>
      <w:r w:rsidRPr="00BD1F93">
        <w:rPr>
          <w:rFonts w:ascii="Arial Narrow" w:hAnsi="Arial Narrow" w:cs="Calibri"/>
        </w:rPr>
        <w:t xml:space="preserve"> at 3:00</w:t>
      </w:r>
      <w:r>
        <w:rPr>
          <w:rFonts w:ascii="Arial Narrow" w:hAnsi="Arial Narrow" w:cs="Calibri"/>
        </w:rPr>
        <w:t xml:space="preserve"> </w:t>
      </w:r>
      <w:r w:rsidRPr="00BD1F93">
        <w:rPr>
          <w:rFonts w:ascii="Arial Narrow" w:hAnsi="Arial Narrow" w:cs="Calibri"/>
        </w:rPr>
        <w:t xml:space="preserve">pm Eastern Standard Time in order to be eligible for review. A review panel will be convened to review, score, and rank each application. The review panel will be composed of neutral, qualified individuals selected for their expertise, knowledge or related experiences with </w:t>
      </w:r>
      <w:r>
        <w:rPr>
          <w:rFonts w:ascii="Arial Narrow" w:hAnsi="Arial Narrow" w:cs="Calibri"/>
        </w:rPr>
        <w:t xml:space="preserve">OST </w:t>
      </w:r>
      <w:r w:rsidR="00642E26">
        <w:rPr>
          <w:rFonts w:ascii="Arial Narrow" w:hAnsi="Arial Narrow" w:cs="Calibri"/>
        </w:rPr>
        <w:t xml:space="preserve">programs </w:t>
      </w:r>
      <w:r>
        <w:rPr>
          <w:rFonts w:ascii="Arial Narrow" w:hAnsi="Arial Narrow" w:cs="Calibri"/>
        </w:rPr>
        <w:t xml:space="preserve">and </w:t>
      </w:r>
      <w:proofErr w:type="spellStart"/>
      <w:r>
        <w:rPr>
          <w:rFonts w:ascii="Arial Narrow" w:hAnsi="Arial Narrow" w:cs="Calibri"/>
        </w:rPr>
        <w:t>grantmaking</w:t>
      </w:r>
      <w:proofErr w:type="spellEnd"/>
      <w:r w:rsidRPr="00BD1F93">
        <w:rPr>
          <w:rFonts w:ascii="Arial Narrow" w:hAnsi="Arial Narrow" w:cs="Calibri"/>
        </w:rPr>
        <w:t xml:space="preserve">. Upon completion of their review, reviewers shall make recommendations for awards based on the scoring rubric. </w:t>
      </w:r>
      <w:r w:rsidR="001F7E11">
        <w:rPr>
          <w:rFonts w:ascii="Arial Narrow" w:hAnsi="Arial Narrow" w:cs="Calibri"/>
        </w:rPr>
        <w:t>The OST Office and DME</w:t>
      </w:r>
      <w:r w:rsidRPr="00BD1F93">
        <w:rPr>
          <w:rFonts w:ascii="Arial Narrow" w:hAnsi="Arial Narrow" w:cs="Calibri"/>
        </w:rPr>
        <w:t xml:space="preserve"> will make all final award decisions.</w:t>
      </w:r>
    </w:p>
    <w:sectPr w:rsidR="00BD1F93" w:rsidRPr="00BD1F93" w:rsidSect="00BB5724">
      <w:headerReference w:type="default" r:id="rId9"/>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E3" w:rsidRDefault="005D62E3" w:rsidP="00BB5724">
      <w:pPr>
        <w:spacing w:after="0" w:line="240" w:lineRule="auto"/>
      </w:pPr>
      <w:r>
        <w:separator/>
      </w:r>
    </w:p>
  </w:endnote>
  <w:endnote w:type="continuationSeparator" w:id="0">
    <w:p w:rsidR="005D62E3" w:rsidRDefault="005D62E3" w:rsidP="00BB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E3" w:rsidRDefault="005D62E3" w:rsidP="00BB5724">
      <w:pPr>
        <w:spacing w:after="0" w:line="240" w:lineRule="auto"/>
      </w:pPr>
      <w:r>
        <w:separator/>
      </w:r>
    </w:p>
  </w:footnote>
  <w:footnote w:type="continuationSeparator" w:id="0">
    <w:p w:rsidR="005D62E3" w:rsidRDefault="005D62E3" w:rsidP="00BB5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24" w:rsidRDefault="00192CA5">
    <w:pPr>
      <w:pStyle w:val="Header"/>
    </w:pPr>
    <w:r>
      <w:rPr>
        <w:noProof/>
      </w:rPr>
      <w:drawing>
        <wp:anchor distT="0" distB="0" distL="114300" distR="114300" simplePos="0" relativeHeight="251657728" behindDoc="0" locked="0" layoutInCell="1" allowOverlap="1" wp14:anchorId="4ADA6604" wp14:editId="37887EE5">
          <wp:simplePos x="0" y="0"/>
          <wp:positionH relativeFrom="column">
            <wp:posOffset>4544695</wp:posOffset>
          </wp:positionH>
          <wp:positionV relativeFrom="paragraph">
            <wp:posOffset>1905</wp:posOffset>
          </wp:positionV>
          <wp:extent cx="160020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24_Color_RGB_Mediu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858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A78F00F" wp14:editId="5C9E3342">
          <wp:extent cx="2575268" cy="631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 logo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82755" cy="633028"/>
                  </a:xfrm>
                  <a:prstGeom prst="rect">
                    <a:avLst/>
                  </a:prstGeom>
                </pic:spPr>
              </pic:pic>
            </a:graphicData>
          </a:graphic>
        </wp:inline>
      </w:drawing>
    </w:r>
    <w:r w:rsidR="00B87C09">
      <w:rPr>
        <w:noProof/>
      </w:rPr>
      <mc:AlternateContent>
        <mc:Choice Requires="wps">
          <w:drawing>
            <wp:anchor distT="0" distB="0" distL="114300" distR="114300" simplePos="0" relativeHeight="251656704" behindDoc="0" locked="0" layoutInCell="1" allowOverlap="1" wp14:anchorId="3C215394" wp14:editId="65901E1E">
              <wp:simplePos x="0" y="0"/>
              <wp:positionH relativeFrom="column">
                <wp:posOffset>-859155</wp:posOffset>
              </wp:positionH>
              <wp:positionV relativeFrom="paragraph">
                <wp:posOffset>774700</wp:posOffset>
              </wp:positionV>
              <wp:extent cx="7689850" cy="596265"/>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724" w:rsidRDefault="00BB5724" w:rsidP="00BB5724">
                          <w:pPr>
                            <w:spacing w:after="0" w:line="240" w:lineRule="auto"/>
                            <w:jc w:val="center"/>
                            <w:rPr>
                              <w:rFonts w:ascii="Perpetua" w:hAnsi="Perpetua"/>
                              <w:b/>
                              <w:noProof/>
                            </w:rPr>
                          </w:pPr>
                          <w:r w:rsidRPr="00960E6A">
                            <w:rPr>
                              <w:rFonts w:ascii="Perpetua" w:hAnsi="Perpetua"/>
                              <w:b/>
                              <w:noProof/>
                            </w:rPr>
                            <w:t xml:space="preserve">Office of </w:t>
                          </w:r>
                          <w:r w:rsidR="00B87C09">
                            <w:rPr>
                              <w:rFonts w:ascii="Perpetua" w:hAnsi="Perpetua"/>
                              <w:b/>
                              <w:noProof/>
                            </w:rPr>
                            <w:t>Out of School Time Grants and Youth Outcomes</w:t>
                          </w:r>
                        </w:p>
                        <w:p w:rsidR="00B87C09" w:rsidRPr="00960E6A" w:rsidRDefault="00B87C09" w:rsidP="00BB5724">
                          <w:pPr>
                            <w:spacing w:after="0" w:line="240" w:lineRule="auto"/>
                            <w:jc w:val="center"/>
                            <w:rPr>
                              <w:rFonts w:ascii="Perpetua" w:hAnsi="Perpetua"/>
                              <w:b/>
                              <w:noProof/>
                            </w:rPr>
                          </w:pPr>
                          <w:r>
                            <w:rPr>
                              <w:rFonts w:ascii="Perpetua" w:hAnsi="Perpetua"/>
                              <w:b/>
                              <w:noProof/>
                            </w:rPr>
                            <w:t>Office of the Deputy Mayor for Education</w:t>
                          </w:r>
                        </w:p>
                        <w:p w:rsidR="00BB5724" w:rsidRDefault="00BB5724" w:rsidP="00BB5724">
                          <w:pPr>
                            <w:pStyle w:val="Header"/>
                            <w:jc w:val="center"/>
                            <w:rPr>
                              <w:rFonts w:ascii="Perpetua" w:hAnsi="Perpetua"/>
                              <w:b/>
                              <w:noProof/>
                            </w:rPr>
                          </w:pPr>
                          <w:r w:rsidRPr="00960E6A">
                            <w:rPr>
                              <w:rFonts w:ascii="Perpetua" w:hAnsi="Perpetua"/>
                              <w:b/>
                              <w:noProof/>
                            </w:rPr>
                            <w:t>John A. Wilson Building | 1350 Pennsylvania Ave, NW, Suite 307 | Washington, DC 20004</w:t>
                          </w:r>
                        </w:p>
                        <w:p w:rsidR="00BB5724" w:rsidRDefault="00BB57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7.65pt;margin-top:61pt;width:605.5pt;height:4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" stroked="f">
              <v:textbox>
                <w:txbxContent>
                  <w:p w:rsidR="00BB5724" w:rsidRDefault="00BB5724" w:rsidP="00BB5724">
                    <w:pPr>
                      <w:spacing w:after="0" w:line="240" w:lineRule="auto"/>
                      <w:jc w:val="center"/>
                      <w:rPr>
                        <w:rFonts w:ascii="Perpetua" w:hAnsi="Perpetua"/>
                        <w:b/>
                        <w:noProof/>
                      </w:rPr>
                    </w:pPr>
                    <w:r w:rsidRPr="00960E6A">
                      <w:rPr>
                        <w:rFonts w:ascii="Perpetua" w:hAnsi="Perpetua"/>
                        <w:b/>
                        <w:noProof/>
                      </w:rPr>
                      <w:t xml:space="preserve">Office of </w:t>
                    </w:r>
                    <w:r w:rsidR="00B87C09">
                      <w:rPr>
                        <w:rFonts w:ascii="Perpetua" w:hAnsi="Perpetua"/>
                        <w:b/>
                        <w:noProof/>
                      </w:rPr>
                      <w:t>Out of School Time Grants and Youth Outcomes</w:t>
                    </w:r>
                  </w:p>
                  <w:p w:rsidR="00B87C09" w:rsidRPr="00960E6A" w:rsidRDefault="00B87C09" w:rsidP="00BB5724">
                    <w:pPr>
                      <w:spacing w:after="0" w:line="240" w:lineRule="auto"/>
                      <w:jc w:val="center"/>
                      <w:rPr>
                        <w:rFonts w:ascii="Perpetua" w:hAnsi="Perpetua"/>
                        <w:b/>
                        <w:noProof/>
                      </w:rPr>
                    </w:pPr>
                    <w:r>
                      <w:rPr>
                        <w:rFonts w:ascii="Perpetua" w:hAnsi="Perpetua"/>
                        <w:b/>
                        <w:noProof/>
                      </w:rPr>
                      <w:t>Office of the Deputy Mayor for Education</w:t>
                    </w:r>
                  </w:p>
                  <w:p w:rsidR="00BB5724" w:rsidRDefault="00BB5724" w:rsidP="00BB5724">
                    <w:pPr>
                      <w:pStyle w:val="Header"/>
                      <w:jc w:val="center"/>
                      <w:rPr>
                        <w:rFonts w:ascii="Perpetua" w:hAnsi="Perpetua"/>
                        <w:b/>
                        <w:noProof/>
                      </w:rPr>
                    </w:pPr>
                    <w:r w:rsidRPr="00960E6A">
                      <w:rPr>
                        <w:rFonts w:ascii="Perpetua" w:hAnsi="Perpetua"/>
                        <w:b/>
                        <w:noProof/>
                      </w:rPr>
                      <w:t>John A. Wilson Building | 1350 Pennsylvania Ave, NW, Suite 307 | Washington, DC 20004</w:t>
                    </w:r>
                  </w:p>
                  <w:p w:rsidR="00BB5724" w:rsidRDefault="00BB572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8F2"/>
    <w:multiLevelType w:val="hybridMultilevel"/>
    <w:tmpl w:val="C85631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A791EFB"/>
    <w:multiLevelType w:val="hybridMultilevel"/>
    <w:tmpl w:val="4738BA3C"/>
    <w:lvl w:ilvl="0" w:tplc="139EE5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AA38B4"/>
    <w:multiLevelType w:val="hybridMultilevel"/>
    <w:tmpl w:val="9E30189E"/>
    <w:lvl w:ilvl="0" w:tplc="9190E0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BF167C"/>
    <w:multiLevelType w:val="hybridMultilevel"/>
    <w:tmpl w:val="9E30189E"/>
    <w:lvl w:ilvl="0" w:tplc="9190E0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C0428"/>
    <w:multiLevelType w:val="hybridMultilevel"/>
    <w:tmpl w:val="6F580E60"/>
    <w:lvl w:ilvl="0" w:tplc="971ED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B2"/>
    <w:rsid w:val="000167A4"/>
    <w:rsid w:val="0004061E"/>
    <w:rsid w:val="00040991"/>
    <w:rsid w:val="0007074B"/>
    <w:rsid w:val="00097508"/>
    <w:rsid w:val="000C55E0"/>
    <w:rsid w:val="00192CA5"/>
    <w:rsid w:val="001A7761"/>
    <w:rsid w:val="001F40CA"/>
    <w:rsid w:val="001F7E11"/>
    <w:rsid w:val="0020142A"/>
    <w:rsid w:val="0025625E"/>
    <w:rsid w:val="002F4122"/>
    <w:rsid w:val="003323E8"/>
    <w:rsid w:val="0037110B"/>
    <w:rsid w:val="003A4164"/>
    <w:rsid w:val="0040444A"/>
    <w:rsid w:val="00404EDA"/>
    <w:rsid w:val="004164EF"/>
    <w:rsid w:val="00434B8C"/>
    <w:rsid w:val="004C1762"/>
    <w:rsid w:val="004C1C8D"/>
    <w:rsid w:val="004E5A64"/>
    <w:rsid w:val="00511AEC"/>
    <w:rsid w:val="00514B6E"/>
    <w:rsid w:val="0054218D"/>
    <w:rsid w:val="00547BD3"/>
    <w:rsid w:val="00593C9D"/>
    <w:rsid w:val="0059583D"/>
    <w:rsid w:val="005D62E3"/>
    <w:rsid w:val="00600CC9"/>
    <w:rsid w:val="00642E26"/>
    <w:rsid w:val="00645797"/>
    <w:rsid w:val="006D4757"/>
    <w:rsid w:val="006D5FE5"/>
    <w:rsid w:val="007648A8"/>
    <w:rsid w:val="007C435F"/>
    <w:rsid w:val="007F30B2"/>
    <w:rsid w:val="008143AD"/>
    <w:rsid w:val="00826432"/>
    <w:rsid w:val="00880545"/>
    <w:rsid w:val="008A1E71"/>
    <w:rsid w:val="008C3989"/>
    <w:rsid w:val="008E1B25"/>
    <w:rsid w:val="009414CB"/>
    <w:rsid w:val="00950BBD"/>
    <w:rsid w:val="009A06E0"/>
    <w:rsid w:val="009C0764"/>
    <w:rsid w:val="00A12BA1"/>
    <w:rsid w:val="00A6383A"/>
    <w:rsid w:val="00A847E9"/>
    <w:rsid w:val="00AD09DA"/>
    <w:rsid w:val="00B1005C"/>
    <w:rsid w:val="00B36756"/>
    <w:rsid w:val="00B459F2"/>
    <w:rsid w:val="00B57788"/>
    <w:rsid w:val="00B706B2"/>
    <w:rsid w:val="00B87C09"/>
    <w:rsid w:val="00BB5724"/>
    <w:rsid w:val="00BD1F93"/>
    <w:rsid w:val="00C260FA"/>
    <w:rsid w:val="00CE7756"/>
    <w:rsid w:val="00D04ABF"/>
    <w:rsid w:val="00D51B3A"/>
    <w:rsid w:val="00DF1FD2"/>
    <w:rsid w:val="00E01283"/>
    <w:rsid w:val="00F1232A"/>
    <w:rsid w:val="00F561AA"/>
    <w:rsid w:val="00F9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0B2"/>
    <w:pPr>
      <w:ind w:left="720"/>
      <w:contextualSpacing/>
    </w:pPr>
  </w:style>
  <w:style w:type="character" w:styleId="CommentReference">
    <w:name w:val="annotation reference"/>
    <w:basedOn w:val="DefaultParagraphFont"/>
    <w:uiPriority w:val="99"/>
    <w:semiHidden/>
    <w:unhideWhenUsed/>
    <w:rsid w:val="0020142A"/>
    <w:rPr>
      <w:sz w:val="16"/>
      <w:szCs w:val="16"/>
    </w:rPr>
  </w:style>
  <w:style w:type="paragraph" w:styleId="CommentText">
    <w:name w:val="annotation text"/>
    <w:basedOn w:val="Normal"/>
    <w:link w:val="CommentTextChar"/>
    <w:uiPriority w:val="99"/>
    <w:semiHidden/>
    <w:unhideWhenUsed/>
    <w:rsid w:val="0020142A"/>
    <w:pPr>
      <w:spacing w:line="240" w:lineRule="auto"/>
    </w:pPr>
    <w:rPr>
      <w:sz w:val="20"/>
      <w:szCs w:val="20"/>
    </w:rPr>
  </w:style>
  <w:style w:type="character" w:customStyle="1" w:styleId="CommentTextChar">
    <w:name w:val="Comment Text Char"/>
    <w:basedOn w:val="DefaultParagraphFont"/>
    <w:link w:val="CommentText"/>
    <w:uiPriority w:val="99"/>
    <w:semiHidden/>
    <w:rsid w:val="0020142A"/>
    <w:rPr>
      <w:sz w:val="20"/>
      <w:szCs w:val="20"/>
    </w:rPr>
  </w:style>
  <w:style w:type="paragraph" w:styleId="CommentSubject">
    <w:name w:val="annotation subject"/>
    <w:basedOn w:val="CommentText"/>
    <w:next w:val="CommentText"/>
    <w:link w:val="CommentSubjectChar"/>
    <w:uiPriority w:val="99"/>
    <w:semiHidden/>
    <w:unhideWhenUsed/>
    <w:rsid w:val="0020142A"/>
    <w:rPr>
      <w:b/>
      <w:bCs/>
    </w:rPr>
  </w:style>
  <w:style w:type="character" w:customStyle="1" w:styleId="CommentSubjectChar">
    <w:name w:val="Comment Subject Char"/>
    <w:basedOn w:val="CommentTextChar"/>
    <w:link w:val="CommentSubject"/>
    <w:uiPriority w:val="99"/>
    <w:semiHidden/>
    <w:rsid w:val="0020142A"/>
    <w:rPr>
      <w:b/>
      <w:bCs/>
      <w:sz w:val="20"/>
      <w:szCs w:val="20"/>
    </w:rPr>
  </w:style>
  <w:style w:type="paragraph" w:styleId="BalloonText">
    <w:name w:val="Balloon Text"/>
    <w:basedOn w:val="Normal"/>
    <w:link w:val="BalloonTextChar"/>
    <w:uiPriority w:val="99"/>
    <w:semiHidden/>
    <w:unhideWhenUsed/>
    <w:rsid w:val="00201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2A"/>
    <w:rPr>
      <w:rFonts w:ascii="Tahoma" w:hAnsi="Tahoma" w:cs="Tahoma"/>
      <w:sz w:val="16"/>
      <w:szCs w:val="16"/>
    </w:rPr>
  </w:style>
  <w:style w:type="paragraph" w:styleId="Header">
    <w:name w:val="header"/>
    <w:basedOn w:val="Normal"/>
    <w:link w:val="HeaderChar"/>
    <w:uiPriority w:val="99"/>
    <w:unhideWhenUsed/>
    <w:rsid w:val="00BB5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724"/>
  </w:style>
  <w:style w:type="paragraph" w:styleId="Footer">
    <w:name w:val="footer"/>
    <w:basedOn w:val="Normal"/>
    <w:link w:val="FooterChar"/>
    <w:uiPriority w:val="99"/>
    <w:unhideWhenUsed/>
    <w:rsid w:val="00BB5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0B2"/>
    <w:pPr>
      <w:ind w:left="720"/>
      <w:contextualSpacing/>
    </w:pPr>
  </w:style>
  <w:style w:type="character" w:styleId="CommentReference">
    <w:name w:val="annotation reference"/>
    <w:basedOn w:val="DefaultParagraphFont"/>
    <w:uiPriority w:val="99"/>
    <w:semiHidden/>
    <w:unhideWhenUsed/>
    <w:rsid w:val="0020142A"/>
    <w:rPr>
      <w:sz w:val="16"/>
      <w:szCs w:val="16"/>
    </w:rPr>
  </w:style>
  <w:style w:type="paragraph" w:styleId="CommentText">
    <w:name w:val="annotation text"/>
    <w:basedOn w:val="Normal"/>
    <w:link w:val="CommentTextChar"/>
    <w:uiPriority w:val="99"/>
    <w:semiHidden/>
    <w:unhideWhenUsed/>
    <w:rsid w:val="0020142A"/>
    <w:pPr>
      <w:spacing w:line="240" w:lineRule="auto"/>
    </w:pPr>
    <w:rPr>
      <w:sz w:val="20"/>
      <w:szCs w:val="20"/>
    </w:rPr>
  </w:style>
  <w:style w:type="character" w:customStyle="1" w:styleId="CommentTextChar">
    <w:name w:val="Comment Text Char"/>
    <w:basedOn w:val="DefaultParagraphFont"/>
    <w:link w:val="CommentText"/>
    <w:uiPriority w:val="99"/>
    <w:semiHidden/>
    <w:rsid w:val="0020142A"/>
    <w:rPr>
      <w:sz w:val="20"/>
      <w:szCs w:val="20"/>
    </w:rPr>
  </w:style>
  <w:style w:type="paragraph" w:styleId="CommentSubject">
    <w:name w:val="annotation subject"/>
    <w:basedOn w:val="CommentText"/>
    <w:next w:val="CommentText"/>
    <w:link w:val="CommentSubjectChar"/>
    <w:uiPriority w:val="99"/>
    <w:semiHidden/>
    <w:unhideWhenUsed/>
    <w:rsid w:val="0020142A"/>
    <w:rPr>
      <w:b/>
      <w:bCs/>
    </w:rPr>
  </w:style>
  <w:style w:type="character" w:customStyle="1" w:styleId="CommentSubjectChar">
    <w:name w:val="Comment Subject Char"/>
    <w:basedOn w:val="CommentTextChar"/>
    <w:link w:val="CommentSubject"/>
    <w:uiPriority w:val="99"/>
    <w:semiHidden/>
    <w:rsid w:val="0020142A"/>
    <w:rPr>
      <w:b/>
      <w:bCs/>
      <w:sz w:val="20"/>
      <w:szCs w:val="20"/>
    </w:rPr>
  </w:style>
  <w:style w:type="paragraph" w:styleId="BalloonText">
    <w:name w:val="Balloon Text"/>
    <w:basedOn w:val="Normal"/>
    <w:link w:val="BalloonTextChar"/>
    <w:uiPriority w:val="99"/>
    <w:semiHidden/>
    <w:unhideWhenUsed/>
    <w:rsid w:val="00201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2A"/>
    <w:rPr>
      <w:rFonts w:ascii="Tahoma" w:hAnsi="Tahoma" w:cs="Tahoma"/>
      <w:sz w:val="16"/>
      <w:szCs w:val="16"/>
    </w:rPr>
  </w:style>
  <w:style w:type="paragraph" w:styleId="Header">
    <w:name w:val="header"/>
    <w:basedOn w:val="Normal"/>
    <w:link w:val="HeaderChar"/>
    <w:uiPriority w:val="99"/>
    <w:unhideWhenUsed/>
    <w:rsid w:val="00BB5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724"/>
  </w:style>
  <w:style w:type="paragraph" w:styleId="Footer">
    <w:name w:val="footer"/>
    <w:basedOn w:val="Normal"/>
    <w:link w:val="FooterChar"/>
    <w:uiPriority w:val="99"/>
    <w:unhideWhenUsed/>
    <w:rsid w:val="00BB5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877313">
      <w:bodyDiv w:val="1"/>
      <w:marLeft w:val="0"/>
      <w:marRight w:val="0"/>
      <w:marTop w:val="0"/>
      <w:marBottom w:val="0"/>
      <w:divBdr>
        <w:top w:val="none" w:sz="0" w:space="0" w:color="auto"/>
        <w:left w:val="none" w:sz="0" w:space="0" w:color="auto"/>
        <w:bottom w:val="none" w:sz="0" w:space="0" w:color="auto"/>
        <w:right w:val="none" w:sz="0" w:space="0" w:color="auto"/>
      </w:divBdr>
    </w:div>
    <w:div w:id="17555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05C3-114E-47A1-8F61-4E09A793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2018-04-26T19:20:00Z</dcterms:created>
  <dcterms:modified xsi:type="dcterms:W3CDTF">2018-04-26T19:20:00Z</dcterms:modified>
</cp:coreProperties>
</file>